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E9AC" w14:textId="5E1CF33A" w:rsidR="00BC6F1A" w:rsidRPr="00C661DD" w:rsidRDefault="00BC6F1A" w:rsidP="004A2C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>Temeljem članka 17. stavak 1. Zakona o sustavu civilne zaštite (</w:t>
      </w:r>
      <w:r w:rsidR="00C661DD" w:rsidRPr="00C661DD">
        <w:rPr>
          <w:rFonts w:ascii="Times New Roman" w:hAnsi="Times New Roman" w:cs="Times New Roman"/>
          <w:sz w:val="24"/>
          <w:szCs w:val="24"/>
        </w:rPr>
        <w:t>„</w:t>
      </w:r>
      <w:r w:rsidRPr="00C661DD">
        <w:rPr>
          <w:rFonts w:ascii="Times New Roman" w:hAnsi="Times New Roman" w:cs="Times New Roman"/>
          <w:sz w:val="24"/>
          <w:szCs w:val="24"/>
        </w:rPr>
        <w:t>Narodne novine</w:t>
      </w:r>
      <w:r w:rsidR="00C661DD" w:rsidRPr="00C661DD">
        <w:rPr>
          <w:rFonts w:ascii="Times New Roman" w:hAnsi="Times New Roman" w:cs="Times New Roman"/>
          <w:sz w:val="24"/>
          <w:szCs w:val="24"/>
        </w:rPr>
        <w:t>“, broj</w:t>
      </w:r>
      <w:r w:rsidRPr="00C661DD">
        <w:rPr>
          <w:rFonts w:ascii="Times New Roman" w:hAnsi="Times New Roman" w:cs="Times New Roman"/>
          <w:sz w:val="24"/>
          <w:szCs w:val="24"/>
        </w:rPr>
        <w:t xml:space="preserve"> 82/15, 118/18, 31/20, 20/21), članka 52. Pravilnika o nositeljima, sadržaju i postupcima izrade planskih dokumenata u civilnoj zaštiti te načinu informiranja javnosti u postupku njihovog donošenja (</w:t>
      </w:r>
      <w:r w:rsidR="00393448">
        <w:rPr>
          <w:rFonts w:ascii="Times New Roman" w:hAnsi="Times New Roman" w:cs="Times New Roman"/>
          <w:sz w:val="24"/>
          <w:szCs w:val="24"/>
        </w:rPr>
        <w:t>„</w:t>
      </w:r>
      <w:r w:rsidRPr="00C661DD">
        <w:rPr>
          <w:rFonts w:ascii="Times New Roman" w:hAnsi="Times New Roman" w:cs="Times New Roman"/>
          <w:sz w:val="24"/>
          <w:szCs w:val="24"/>
        </w:rPr>
        <w:t>N</w:t>
      </w:r>
      <w:r w:rsidR="002D6FAC" w:rsidRPr="00C661DD">
        <w:rPr>
          <w:rFonts w:ascii="Times New Roman" w:hAnsi="Times New Roman" w:cs="Times New Roman"/>
          <w:sz w:val="24"/>
          <w:szCs w:val="24"/>
        </w:rPr>
        <w:t>arodne novine</w:t>
      </w:r>
      <w:r w:rsidR="00393448">
        <w:rPr>
          <w:rFonts w:ascii="Times New Roman" w:hAnsi="Times New Roman" w:cs="Times New Roman"/>
          <w:sz w:val="24"/>
          <w:szCs w:val="24"/>
        </w:rPr>
        <w:t xml:space="preserve">“, broj </w:t>
      </w:r>
      <w:r w:rsidR="002D6FAC" w:rsidRPr="00C661DD">
        <w:rPr>
          <w:rFonts w:ascii="Times New Roman" w:hAnsi="Times New Roman" w:cs="Times New Roman"/>
          <w:sz w:val="24"/>
          <w:szCs w:val="24"/>
        </w:rPr>
        <w:t xml:space="preserve"> 66/21) i članka 37. Statuta Grada Šibenika</w:t>
      </w:r>
      <w:r w:rsidRPr="00C661DD">
        <w:rPr>
          <w:rFonts w:ascii="Times New Roman" w:hAnsi="Times New Roman" w:cs="Times New Roman"/>
          <w:sz w:val="24"/>
          <w:szCs w:val="24"/>
        </w:rPr>
        <w:t xml:space="preserve"> (''Služben</w:t>
      </w:r>
      <w:r w:rsidR="002D6FAC" w:rsidRPr="00C661DD">
        <w:rPr>
          <w:rFonts w:ascii="Times New Roman" w:hAnsi="Times New Roman" w:cs="Times New Roman"/>
          <w:sz w:val="24"/>
          <w:szCs w:val="24"/>
        </w:rPr>
        <w:t>i glasnik Grada Šibenika</w:t>
      </w:r>
      <w:r w:rsidR="00393448">
        <w:rPr>
          <w:rFonts w:ascii="Times New Roman" w:hAnsi="Times New Roman" w:cs="Times New Roman"/>
          <w:sz w:val="24"/>
          <w:szCs w:val="24"/>
        </w:rPr>
        <w:t>“</w:t>
      </w:r>
      <w:r w:rsidR="00C661DD" w:rsidRPr="00C661DD">
        <w:rPr>
          <w:rFonts w:ascii="Times New Roman" w:hAnsi="Times New Roman" w:cs="Times New Roman"/>
          <w:sz w:val="24"/>
          <w:szCs w:val="24"/>
        </w:rPr>
        <w:t xml:space="preserve">, broj </w:t>
      </w:r>
      <w:r w:rsidR="004D27AD" w:rsidRPr="00C661DD">
        <w:rPr>
          <w:rFonts w:ascii="Times New Roman" w:hAnsi="Times New Roman" w:cs="Times New Roman"/>
          <w:sz w:val="24"/>
          <w:szCs w:val="24"/>
        </w:rPr>
        <w:t>2/21</w:t>
      </w:r>
      <w:r w:rsidR="002D6FAC" w:rsidRPr="00C661DD">
        <w:rPr>
          <w:rFonts w:ascii="Times New Roman" w:hAnsi="Times New Roman" w:cs="Times New Roman"/>
          <w:sz w:val="24"/>
          <w:szCs w:val="24"/>
        </w:rPr>
        <w:t xml:space="preserve">), Gradsko vijeće Grada Šibenika na </w:t>
      </w:r>
      <w:r w:rsidR="00887DF9">
        <w:rPr>
          <w:rFonts w:ascii="Times New Roman" w:hAnsi="Times New Roman" w:cs="Times New Roman"/>
          <w:sz w:val="24"/>
          <w:szCs w:val="24"/>
        </w:rPr>
        <w:t>14.</w:t>
      </w:r>
      <w:r w:rsidR="00393448">
        <w:rPr>
          <w:rFonts w:ascii="Times New Roman" w:hAnsi="Times New Roman" w:cs="Times New Roman"/>
          <w:sz w:val="24"/>
          <w:szCs w:val="24"/>
        </w:rPr>
        <w:t xml:space="preserve"> </w:t>
      </w:r>
      <w:r w:rsidRPr="00C661DD">
        <w:rPr>
          <w:rFonts w:ascii="Times New Roman" w:hAnsi="Times New Roman" w:cs="Times New Roman"/>
          <w:sz w:val="24"/>
          <w:szCs w:val="24"/>
        </w:rPr>
        <w:t>sje</w:t>
      </w:r>
      <w:r w:rsidR="002D6FAC" w:rsidRPr="00C661DD">
        <w:rPr>
          <w:rFonts w:ascii="Times New Roman" w:hAnsi="Times New Roman" w:cs="Times New Roman"/>
          <w:sz w:val="24"/>
          <w:szCs w:val="24"/>
        </w:rPr>
        <w:t>dnici</w:t>
      </w:r>
      <w:r w:rsidR="004D27AD" w:rsidRPr="00C661DD">
        <w:rPr>
          <w:rFonts w:ascii="Times New Roman" w:hAnsi="Times New Roman" w:cs="Times New Roman"/>
          <w:sz w:val="24"/>
          <w:szCs w:val="24"/>
        </w:rPr>
        <w:t>,</w:t>
      </w:r>
      <w:r w:rsidR="002D6FAC" w:rsidRPr="00C661DD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393448">
        <w:rPr>
          <w:rFonts w:ascii="Times New Roman" w:hAnsi="Times New Roman" w:cs="Times New Roman"/>
          <w:sz w:val="24"/>
          <w:szCs w:val="24"/>
        </w:rPr>
        <w:t xml:space="preserve">  </w:t>
      </w:r>
      <w:r w:rsidR="00887DF9">
        <w:rPr>
          <w:rFonts w:ascii="Times New Roman" w:hAnsi="Times New Roman" w:cs="Times New Roman"/>
          <w:sz w:val="24"/>
          <w:szCs w:val="24"/>
        </w:rPr>
        <w:t xml:space="preserve">16. </w:t>
      </w:r>
      <w:r w:rsidR="002D6FAC" w:rsidRPr="00C661DD">
        <w:rPr>
          <w:rFonts w:ascii="Times New Roman" w:hAnsi="Times New Roman" w:cs="Times New Roman"/>
          <w:sz w:val="24"/>
          <w:szCs w:val="24"/>
        </w:rPr>
        <w:t>lipnja 2023</w:t>
      </w:r>
      <w:r w:rsidRPr="00C661DD">
        <w:rPr>
          <w:rFonts w:ascii="Times New Roman" w:hAnsi="Times New Roman" w:cs="Times New Roman"/>
          <w:sz w:val="24"/>
          <w:szCs w:val="24"/>
        </w:rPr>
        <w:t>. godine, usvaja</w:t>
      </w:r>
    </w:p>
    <w:p w14:paraId="7B69251A" w14:textId="77777777" w:rsidR="00BC6F1A" w:rsidRPr="00C661DD" w:rsidRDefault="00BC6F1A" w:rsidP="00BC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SMJERNICE</w:t>
      </w:r>
    </w:p>
    <w:p w14:paraId="0BC14A70" w14:textId="77777777" w:rsidR="00BC6F1A" w:rsidRPr="00C661DD" w:rsidRDefault="00BC6F1A" w:rsidP="00BC6F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organizaciju i razvoj sustava civilne zaštite Grada Šibenika</w:t>
      </w:r>
    </w:p>
    <w:p w14:paraId="1151650F" w14:textId="77777777" w:rsidR="00BC6F1A" w:rsidRPr="00C661DD" w:rsidRDefault="00BC6F1A" w:rsidP="004A2CB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 razdoblje od 2023. do 2026. godine</w:t>
      </w:r>
    </w:p>
    <w:p w14:paraId="7A9EB707" w14:textId="77777777" w:rsidR="00BC6F1A" w:rsidRPr="00C661DD" w:rsidRDefault="00BC6F1A" w:rsidP="00BC6F1A">
      <w:pPr>
        <w:numPr>
          <w:ilvl w:val="0"/>
          <w:numId w:val="1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UVOD</w:t>
      </w:r>
    </w:p>
    <w:p w14:paraId="35E08BCB" w14:textId="77777777" w:rsidR="00BC6F1A" w:rsidRPr="00C661DD" w:rsidRDefault="00BC6F1A" w:rsidP="00BC6F1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025FB527" w14:textId="77777777" w:rsidR="00BC6F1A" w:rsidRPr="00C661DD" w:rsidRDefault="00BC6F1A" w:rsidP="00E005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16.  Zakona o sustavu civilne zaštite („Narodne novine“, broj 82/15, 118/18, 31/20, 20/21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(u daljnjem tekstu: Zakon), 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 Šibenik (u daljnjem tekstu: Grad), obavezan je organizirati poslove iz svog samoupravnog djelokruga koji se odnose na planiranje, razvoj, učinkovito funkcioniranje i financiranje sustava civilne zaštite, a sukladno članku 17. Zakona, definirano je da predstavničko tijelo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prijedlog izvršnog tijela jedinica lokalne i područne (regionalne) 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samouprave,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 Smjernice za organizaciju i razvoj sustava civilne zaštite (u daljnjem tekstu: Smjernice) koje se razmatraju i usvajaju svake četiri godine.</w:t>
      </w:r>
      <w:r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CB55ACF" w14:textId="77777777" w:rsidR="00BC6F1A" w:rsidRPr="00C661DD" w:rsidRDefault="00BC6F1A" w:rsidP="00BC6F1A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CILJ DONOŠENJA SMJERNICA</w:t>
      </w:r>
    </w:p>
    <w:p w14:paraId="44696F2C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Procjene rizika od velikih nesreća za Grad Šibenik („Službeni glas</w:t>
      </w:r>
      <w:r w:rsidR="00410272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nik Grada Šibenika“, broj 6/2021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ovim Smjernicama se utvrđuju prioritetne preventivne mjere, dinamika i način njihovog provođenja, kao i javne politike upravljanja</w:t>
      </w:r>
      <w:r w:rsidR="00E0054C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rizicima, tj. smanjivanje ranjivosti kategorija društvenih vrijednosti (život i zdravlje ljudi, gospodarstvo te društvena stabilnost i politika), koje su na području Grada izložene utjecajima prijetnji s nositeljima njihovog provođenja. </w:t>
      </w:r>
    </w:p>
    <w:p w14:paraId="1BDACFC4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Smjernice se donose u cilju definiranja pojedinačnih ciljeva, konkretnih koraka u sustavu civilne zaštite, potrebnih mjera zbog kojih se ti koraci utvrđuju prioritetnim, planiranja financijskih sredstava, potrebnih za ostvarivanje prioritetnih razvojnih ciljeva za rok od 4 godine.</w:t>
      </w:r>
      <w:r w:rsidR="00E0054C"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Osim toga, na temelju utvrđenih slabosti postojećih kapaciteta sustava civilne zaštite, Smjernicama se utvrđuje učinkovitiji način uspostavljanja sustava za primanje informacija, za postupanje po informacijama ranog upozoravanja, kao i za razvijanje rješenja na jačanju svijesti za postupanje u velikim nesrećama. Razvoj kapaciteta operativnih snaga sustava civilne zaštite, temeljnih operativnih snaga (operativne snage vatrogastva, operativne snage Hrvatskog Crvenog križa i operativnih snaga Hrvatske gorske službe spašavanja) od značaja za reagiranje u velikim nesrećama te se poboljšava planiranje i koordiniranje uporabe kapaciteta u velikoj nesreći. </w:t>
      </w:r>
    </w:p>
    <w:p w14:paraId="34615172" w14:textId="77777777" w:rsidR="00BC6F1A" w:rsidRPr="00C661DD" w:rsidRDefault="00BC6F1A" w:rsidP="00BC6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Sveukupni cilj ovih Smjernica je uspostava organiziranog i učinkovitog sustava civilne zaštite i povezivanje svih sudionika: operativnih snaga sustava civilne zaštite, žurnih službi i građana u jedinstvenu cjelinu radi smanjenja rizika od velikih nesreća i katastrofa, pružanja brzog i optimalnog odgovora na prijetnje i opasnosti nastanka te ublažavanja posljedica velike nesreće i katastrofe.</w:t>
      </w:r>
    </w:p>
    <w:p w14:paraId="147E4195" w14:textId="77777777" w:rsidR="00BC6F1A" w:rsidRPr="00C661DD" w:rsidRDefault="00BC6F1A" w:rsidP="00BC6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Pojedinačni ciljevi (subpodručja) definirani su kroz normativno uređenje, planske dokumente, operativne snage sustava civilne zaštite, osposobljavanje i vođenje evidencije pripadnika operativnih snaga sustava civilne zaštite Grada Šibenika.</w:t>
      </w:r>
    </w:p>
    <w:p w14:paraId="4AA6A953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BAB7D4" w14:textId="77777777" w:rsidR="00BC6F1A" w:rsidRPr="00C661DD" w:rsidRDefault="00BC6F1A" w:rsidP="00BC6F1A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PLANSKI DOKUMENTI</w:t>
      </w:r>
    </w:p>
    <w:p w14:paraId="742B48AF" w14:textId="77777777" w:rsidR="00656091" w:rsidRPr="00C661DD" w:rsidRDefault="00B84A5A" w:rsidP="00D872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Gradonačelnik Grada Šibenika donio Odluku o donošenju Plana djelovanja civilne zaštite Grada Šibenika („Službeni glasnik Grada Šibenika, broj 5/21)</w:t>
      </w:r>
      <w:r w:rsidR="00656091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Gradskom vijeću Grada Šibenika uputio Prijedlog Odluke o </w:t>
      </w:r>
      <w:r w:rsidR="00D87276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donošenju P</w:t>
      </w:r>
      <w:r w:rsidR="00656091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rocjene rizika od velikih nesreća za Grad Šibenik, koji je 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 vijeće Grada Šibenika</w:t>
      </w:r>
      <w:r w:rsidR="00656091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,usvojilo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sjednici održanoj 2</w:t>
      </w:r>
      <w:r w:rsidR="00656091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="00D87276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srpnja 2021. godine.</w:t>
      </w:r>
    </w:p>
    <w:p w14:paraId="3B904767" w14:textId="77777777" w:rsidR="00BC6F1A" w:rsidRPr="00C661DD" w:rsidRDefault="00BC6F1A" w:rsidP="00BC6F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57. </w:t>
      </w:r>
      <w:hyperlink r:id="rId6" w:history="1">
        <w:r w:rsidRPr="00C661D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>Pravilnika o nositeljima, sadržaju i postupcima izrade planskih dokumenata u civilnoj zaštiti te načinu informiranja javnosti o postupku njihovog donošenja</w:t>
        </w:r>
      </w:hyperlink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(„Narodne novine“ broj 66/21), nositelji izrade planskih dokumenata u civilnoj zaštiti, koje su na temelju odredbi Pravilnika obvezni izraditi, dužni su k</w:t>
      </w:r>
      <w:r w:rsidR="00B84A5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ontinuirano, sukladno promjenama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normativnom području, procjenama rizika ili metodološkim promjenama, provoditi njihovo usklađivanje. Postupak usklađivanja planskih dokumenata provodi se na dva načina:</w:t>
      </w:r>
    </w:p>
    <w:p w14:paraId="29100E90" w14:textId="77777777" w:rsidR="00BC6F1A" w:rsidRPr="00C661DD" w:rsidRDefault="00BC6F1A" w:rsidP="00BC6F1A">
      <w:pPr>
        <w:numPr>
          <w:ilvl w:val="0"/>
          <w:numId w:val="4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redovno tekuće ažuriranje priloga i podataka iz sadržaja dokumenata koje, što se tiče procedure, ne implicira identičan postupak prilikom njihovog usvajanja, ali se o provedenom postupku vodi službena zabilješka,</w:t>
      </w:r>
    </w:p>
    <w:p w14:paraId="680B837A" w14:textId="77777777" w:rsidR="00BC6F1A" w:rsidRPr="00C661DD" w:rsidRDefault="00BC6F1A" w:rsidP="00BC6F1A">
      <w:pPr>
        <w:numPr>
          <w:ilvl w:val="0"/>
          <w:numId w:val="4"/>
        </w:numPr>
        <w:spacing w:after="12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suštinske promjene u njihovom sadržaju, na temelju promjena u normativnom području, stanja u prostoru i povećanja urbane ranjivosti, koje zahtijevaju intervencije u drugim planskim dokumentima iste ili niže hijerarhijske razine, koje impliciraju identičan postupak usvajanja izmijenjenih i dopunjenih dokumenata kao prilikom njihovog usvajanja.</w:t>
      </w:r>
    </w:p>
    <w:p w14:paraId="1CBFBF02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8. stavcima 2. i 3. Pravilnika o smjernicama za izradu procjena rizika od katastrofa i velikih nesreća za područje Republike Hrvatske i jedinica lokalne i područne (regionalne) samouprave („Narodne novine“, broj 65/16) Procjena rizika od velikih nesreća izrađuje se najmanje jednom u tri godine te se njezino usklađivanje i usvajanje mora provesti do kraja ožujka u svakom trogodišnjem ciklusu. Procjena rizika od velikih nesreća može se izrađivati i češće, ukoliko u trogodišnjem periodu nastupi značajna promjena ulaznih parametara u korištenim scenarijima i postupcima analiziranja rizika ili ako se prepozna nova prijetnja. </w:t>
      </w:r>
    </w:p>
    <w:p w14:paraId="030F617C" w14:textId="77777777" w:rsidR="00BC6F1A" w:rsidRPr="00C661DD" w:rsidRDefault="00BC6F1A" w:rsidP="00565D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tablici je prikazan je pregled planskih dokumenata i aktivnosti u sustavu civilne zaštite koje Grad Šibenik obvezan sukladno Zakonu, posjedovati, odnosno izvršiti. </w:t>
      </w:r>
    </w:p>
    <w:p w14:paraId="001B768B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9F5138" w14:textId="77777777" w:rsidR="00BC6F1A" w:rsidRPr="00C661DD" w:rsidRDefault="00BC6F1A" w:rsidP="00BC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Tablica 1. Pregled planskih dokumenata i aktivnosti s područja civilne zaštite</w:t>
      </w:r>
    </w:p>
    <w:p w14:paraId="52FBADF3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369"/>
        <w:gridCol w:w="1889"/>
        <w:gridCol w:w="1610"/>
        <w:gridCol w:w="1640"/>
        <w:gridCol w:w="1696"/>
      </w:tblGrid>
      <w:tr w:rsidR="00BC6F1A" w:rsidRPr="00C661DD" w14:paraId="43B32EC1" w14:textId="77777777" w:rsidTr="00BC6F1A">
        <w:trPr>
          <w:trHeight w:val="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4D205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DE740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PLANSKI DOKUMENTI I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558B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NOSITELJI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9B5E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ROK IZVRŠENJA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4530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NAPOMENA</w:t>
            </w:r>
          </w:p>
        </w:tc>
      </w:tr>
      <w:tr w:rsidR="00BC6F1A" w:rsidRPr="00C661DD" w14:paraId="26979F1D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586D1" w14:textId="77777777" w:rsidR="00BC6F1A" w:rsidRPr="00C661DD" w:rsidRDefault="00BC6F1A" w:rsidP="00BC6F1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1DE8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Godišnja Analiza stanja sustava civilne zaštite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23FD9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Predlaže izvršno tijelo-donosi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4B4EB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 godišnje-vezano uz donošenje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5D6925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3950F733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FD9F4" w14:textId="77777777" w:rsidR="00BC6F1A" w:rsidRPr="00C661DD" w:rsidRDefault="00BC6F1A" w:rsidP="00BC6F1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1924E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Godišnji Plan razvoja sustava civilne zaštite s financijskim </w:t>
            </w: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učincima za trogodišnje razdoblje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8B144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Predlaže izvršno tijelo-</w:t>
            </w: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55C4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Jednom godišnje-</w:t>
            </w: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vezano uz donošenje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15905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/</w:t>
            </w:r>
          </w:p>
        </w:tc>
      </w:tr>
      <w:tr w:rsidR="00BC6F1A" w:rsidRPr="00C661DD" w14:paraId="3674B877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825F5" w14:textId="77777777" w:rsidR="00BC6F1A" w:rsidRPr="00C661DD" w:rsidRDefault="00BC6F1A" w:rsidP="00BC6F1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51E5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Smjernice za organizaciju i razvoj sustava civilne zaštite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8DC13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Predlaže izvršno tijelo-donosi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F85C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 u 4 godine-vezano uz donošenje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C7BC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63BEF9CB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571CA" w14:textId="77777777" w:rsidR="00BC6F1A" w:rsidRPr="00C661DD" w:rsidRDefault="00BC6F1A" w:rsidP="00BC6F1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7B33F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Procjena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846B0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Predlaže izvršno tijelo-donosi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0BF55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 u 3 godine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D0E59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Ažuriranja </w:t>
            </w:r>
          </w:p>
          <w:p w14:paraId="7F04FF3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kontinuirano/</w:t>
            </w:r>
          </w:p>
          <w:p w14:paraId="7DC0AD2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potrebi</w:t>
            </w:r>
          </w:p>
        </w:tc>
      </w:tr>
      <w:tr w:rsidR="00BC6F1A" w:rsidRPr="00C661DD" w14:paraId="3EBA4495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1D81C" w14:textId="77777777" w:rsidR="00BC6F1A" w:rsidRPr="00C661DD" w:rsidRDefault="00BC6F1A" w:rsidP="00BC6F1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C6B3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djelovanja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B9C39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0806D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6 mjeseci od donošenja Procjene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9B82E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Ažuriranja </w:t>
            </w:r>
          </w:p>
          <w:p w14:paraId="61FA023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 </w:t>
            </w:r>
          </w:p>
          <w:p w14:paraId="4F33AE4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godišnje i </w:t>
            </w:r>
          </w:p>
          <w:p w14:paraId="0CB2B444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potrebi</w:t>
            </w:r>
          </w:p>
        </w:tc>
      </w:tr>
      <w:tr w:rsidR="00BC6F1A" w:rsidRPr="00C661DD" w14:paraId="3AAB6D79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5E498" w14:textId="77777777" w:rsidR="00BC6F1A" w:rsidRPr="00C661DD" w:rsidRDefault="00BC6F1A" w:rsidP="00BC6F1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7F543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određivanju pravnih osoba od interesa za sustav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CF8AC5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Predlaže izvršno tijelo-donosi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B5C8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procjene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A0414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502DA0D6" w14:textId="77777777" w:rsidTr="00BC6F1A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939E9C" w14:textId="77777777" w:rsidR="00BC6F1A" w:rsidRPr="00C661DD" w:rsidRDefault="00BC6F1A" w:rsidP="00BC6F1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8B6D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Stožer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CB2CB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Imenovanje članova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F8E2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7D2995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Najkasnije u roku od 30 dana po završetku lokalnih izbora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13AE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774D7BC2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00152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5685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6FAD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Osposobljavanje članova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1FD3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CB0F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godine dana od imenovanja članova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2CC9FB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C6F1A" w:rsidRPr="00C661DD" w14:paraId="07F3ADE9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1B444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D7908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90A23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Poslovnik o radu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66BF9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D0429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temeljnih akata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97931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14077737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661D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12F4A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0120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Shema mobilizacije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10A92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70F3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Procjene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50ACF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77531C26" w14:textId="77777777" w:rsidTr="00BC6F1A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52E67" w14:textId="77777777" w:rsidR="00BC6F1A" w:rsidRPr="00C661DD" w:rsidRDefault="00BC6F1A" w:rsidP="00BC6F1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8212D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Postrojba civilne </w:t>
            </w: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zaštite opće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896E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Raspoređivanje pripadnika postrojbe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61A72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Stožer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68CD1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4E28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24EBE53F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C61B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BCDA8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D6353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Operativni postupovnik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830F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8AFD9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temeljnih akata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095B4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1DEA52A1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66F9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2411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97033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Opremanje postrojbe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22E1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5E1E5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BEB31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757E255D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9DF7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DE68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28EED0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Osposobljavanje postrojbe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5E496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33A65A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8196A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Provodi Ravnateljstvo civilne zaštite</w:t>
            </w:r>
          </w:p>
        </w:tc>
      </w:tr>
      <w:tr w:rsidR="00BC6F1A" w:rsidRPr="00C661DD" w14:paraId="73842621" w14:textId="77777777" w:rsidTr="00BC6F1A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C5BAC" w14:textId="77777777" w:rsidR="00BC6F1A" w:rsidRPr="00C661DD" w:rsidRDefault="00BC6F1A" w:rsidP="00BC6F1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584C3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Povjerenici civilne zaštite i njihovi zamjenici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C31E4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Imenovanje povjerenika civilne zaštite i njihovih zamjenika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6D8A4B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F4CC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Procjene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11D0C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Sukladno kriteriju 1 povjerenik i jedan zamjenik za maks. 300 stanovnika</w:t>
            </w:r>
          </w:p>
        </w:tc>
      </w:tr>
      <w:tr w:rsidR="00BC6F1A" w:rsidRPr="00C661DD" w14:paraId="42EF5D17" w14:textId="77777777" w:rsidTr="00BC6F1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7C224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A630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B7416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Osposoblja</w:t>
            </w:r>
          </w:p>
          <w:p w14:paraId="4B53D3B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vanje povjerenika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EE1D80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E984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5DC40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Provodi Ravnateljstvo civilne zaštite</w:t>
            </w:r>
          </w:p>
        </w:tc>
      </w:tr>
      <w:tr w:rsidR="00BC6F1A" w:rsidRPr="00C661DD" w14:paraId="688A77DC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30D06" w14:textId="77777777" w:rsidR="00BC6F1A" w:rsidRPr="00C661DD" w:rsidRDefault="00BC6F1A" w:rsidP="00BC6F1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A79EF0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Koordinatori na lokaciji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9051F" w14:textId="77777777" w:rsidR="00BC6F1A" w:rsidRPr="00C661DD" w:rsidRDefault="004A2CBE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Načelnik</w:t>
            </w:r>
            <w:r w:rsidR="00BC6F1A"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Stožera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966F5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donošenju Procjene rizika od velikih nesreća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3A8845" w14:textId="77777777" w:rsidR="00BC6F1A" w:rsidRPr="00C661DD" w:rsidRDefault="00BC6F1A" w:rsidP="00BC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C6F1A" w:rsidRPr="00C661DD" w14:paraId="476172C9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526FD" w14:textId="77777777" w:rsidR="00BC6F1A" w:rsidRPr="00C661DD" w:rsidRDefault="00BC6F1A" w:rsidP="00BC6F1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5793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 uvjete za vođenje i ažuriranje baze podataka o pripadnicima, sposobnostima i resursima operativnih snaga sustava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94EB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D7A6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7CA20D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7393EAD9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7D6D5A" w14:textId="77777777" w:rsidR="00BC6F1A" w:rsidRPr="00C661DD" w:rsidRDefault="00BC6F1A" w:rsidP="00BC6F1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D8D17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 uvjete za premještanje, sklanjanje, evakuaciju i zbrinjavanje te izvršavanje zadaća u provedbi drugih mjera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9804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BF1B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61C2F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54AD2F5F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A57461" w14:textId="77777777" w:rsidR="00BC6F1A" w:rsidRPr="00C661DD" w:rsidRDefault="00BC6F1A" w:rsidP="00BC6F1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E764B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Kod donošenja godišnjeg plana nabave u plan uključuje materijalna sredstva i opremu snaga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CF8E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5B81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 godišnje u sklopu donošenja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935192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3925AC89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F277B" w14:textId="77777777" w:rsidR="00BC6F1A" w:rsidRPr="00C661DD" w:rsidRDefault="00BC6F1A" w:rsidP="00BC6F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A569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vježbi civilne zaštite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91F45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1854B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Jednom godišnje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33F0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1786C755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8D836" w14:textId="77777777" w:rsidR="00BC6F1A" w:rsidRPr="00C661DD" w:rsidRDefault="00BC6F1A" w:rsidP="00BC6F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6B84A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Osigurava financijska sredstva za izvršavanje odluka o financiranju aktivnosti civilne zaštite u velikoj nesreći i katastrofi prema načelu solidarnosti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CCF061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Predlaže izvršno tijelo - donosi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2EA0DE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E2037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4B36FBCD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99CA31" w14:textId="77777777" w:rsidR="00BC6F1A" w:rsidRPr="00C661DD" w:rsidRDefault="00BC6F1A" w:rsidP="00BC6F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E8A20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Osigurava uvjete za raspoređivanje pripadnika na dužnost povjerenika civilne </w:t>
            </w: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zaštite te vođenje evidencije raspoređenih pripadnika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5BCAD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40486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Kontinuirano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E740D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BC6F1A" w:rsidRPr="00C661DD" w14:paraId="009E1D7B" w14:textId="77777777" w:rsidTr="00BC6F1A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66C297" w14:textId="77777777" w:rsidR="00BC6F1A" w:rsidRPr="00C661DD" w:rsidRDefault="00BC6F1A" w:rsidP="00BC6F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50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43C989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Uspostavlja vođenje evidencije stradalih osoba u velikim nesrećama i katastrofama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76CD4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Izvršno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6D59C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nastanku velike nesreće i/ili katastrofe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AD9E48" w14:textId="77777777" w:rsidR="00BC6F1A" w:rsidRPr="00C661DD" w:rsidRDefault="00BC6F1A" w:rsidP="00BC6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6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</w:tbl>
    <w:p w14:paraId="4CDDABAF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6F1034A9" w14:textId="77777777" w:rsidR="00BC6F1A" w:rsidRPr="00C661DD" w:rsidRDefault="00BC6F1A" w:rsidP="00BC6F1A">
      <w:pPr>
        <w:numPr>
          <w:ilvl w:val="0"/>
          <w:numId w:val="2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OPERATIVNE SNAGE SUSTAVA CIVILNE ZAŠTITE</w:t>
      </w:r>
    </w:p>
    <w:p w14:paraId="5BC125C3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Mjere i aktivnosti u sustavu civilne zaštite na području Grada Šibenika provode sljedeće operativne snage sustava civilne zaštite:</w:t>
      </w:r>
    </w:p>
    <w:p w14:paraId="1BD2991C" w14:textId="77777777" w:rsidR="00BC6F1A" w:rsidRPr="00C661DD" w:rsidRDefault="00BC6F1A" w:rsidP="00BC6F1A">
      <w:pPr>
        <w:numPr>
          <w:ilvl w:val="0"/>
          <w:numId w:val="23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Grada Šibenika (u daljnjem tekstu: Stožer civilne zaštite),</w:t>
      </w:r>
    </w:p>
    <w:p w14:paraId="794896E4" w14:textId="77777777" w:rsidR="00BC6F1A" w:rsidRPr="00C661DD" w:rsidRDefault="00BC6F1A" w:rsidP="00BC6F1A">
      <w:pPr>
        <w:numPr>
          <w:ilvl w:val="0"/>
          <w:numId w:val="23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Javna vatrogasna postrojba Grada Šibenika (JVP Šibenika) i Vatrogasna zajednica Grada Šibenika (VZ Šibenik),</w:t>
      </w:r>
    </w:p>
    <w:p w14:paraId="70D1B338" w14:textId="77777777" w:rsidR="00BC6F1A" w:rsidRPr="00C661DD" w:rsidRDefault="00BC6F1A" w:rsidP="00BC6F1A">
      <w:pPr>
        <w:numPr>
          <w:ilvl w:val="0"/>
          <w:numId w:val="23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Gradsko društvo Crvenog križa Šibenik,</w:t>
      </w:r>
    </w:p>
    <w:p w14:paraId="37D55811" w14:textId="77777777" w:rsidR="00BC6F1A" w:rsidRPr="00C661DD" w:rsidRDefault="00BC6F1A" w:rsidP="00BC6F1A">
      <w:pPr>
        <w:numPr>
          <w:ilvl w:val="0"/>
          <w:numId w:val="23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Hrvatska gorska služba spašavanja-Stanica Šibenik,</w:t>
      </w:r>
    </w:p>
    <w:p w14:paraId="0EA04D3C" w14:textId="77777777" w:rsidR="004A2CBE" w:rsidRPr="00C661DD" w:rsidRDefault="00D95C55" w:rsidP="00565DE1">
      <w:pPr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suradnji s :</w:t>
      </w:r>
    </w:p>
    <w:p w14:paraId="36BFAE18" w14:textId="77777777" w:rsidR="00BC6F1A" w:rsidRPr="00C661DD" w:rsidRDefault="00BC6F1A" w:rsidP="00443329">
      <w:pPr>
        <w:pStyle w:val="Odlomakpopis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Postrojba</w:t>
      </w:r>
      <w:r w:rsidR="00D95C5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 opće namjene,</w:t>
      </w:r>
    </w:p>
    <w:p w14:paraId="7286AA81" w14:textId="77777777" w:rsidR="00BC6F1A" w:rsidRPr="00C661DD" w:rsidRDefault="00BC6F1A" w:rsidP="00443329">
      <w:pPr>
        <w:pStyle w:val="Odlomakpopis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Povjerenici</w:t>
      </w:r>
      <w:r w:rsidR="00D95C5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civilne zaštite,</w:t>
      </w:r>
    </w:p>
    <w:p w14:paraId="33480442" w14:textId="77777777" w:rsidR="00BC6F1A" w:rsidRPr="00C661DD" w:rsidRDefault="00D95C55" w:rsidP="00443329">
      <w:pPr>
        <w:pStyle w:val="Odlomakpopis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Koordinatorima 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lokaciji,</w:t>
      </w:r>
    </w:p>
    <w:p w14:paraId="6CD8394E" w14:textId="77777777" w:rsidR="00BC6F1A" w:rsidRPr="00C661DD" w:rsidRDefault="004A2CBE" w:rsidP="00443329">
      <w:pPr>
        <w:pStyle w:val="Odlomakpopisa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Pravnim osobama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sustavu civilne zaštite,</w:t>
      </w:r>
    </w:p>
    <w:p w14:paraId="3E1B63AA" w14:textId="77777777" w:rsidR="00BC6F1A" w:rsidRPr="00C661DD" w:rsidRDefault="004A2CBE" w:rsidP="00443329">
      <w:pPr>
        <w:pStyle w:val="Odlomakpopisa"/>
        <w:numPr>
          <w:ilvl w:val="0"/>
          <w:numId w:val="3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Udrugama od značaja za sustav civilne zaštite</w:t>
      </w:r>
    </w:p>
    <w:p w14:paraId="3BCB5430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sustava civilne zaštite Grada Šibenika potrebno je planirati i koristiti isključivo u slučajevima velikih nesreća - događaja s neprihvatljivim posljedicama za zajednicu (npr. potres, poplave i sl.) kada njihovo operativno djelovanje koordinira Stožer civilne zaštite.</w:t>
      </w:r>
    </w:p>
    <w:p w14:paraId="026990B4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reagiranje u slučaju većine drugih izvanrednih događaja, izvan kategorije velikih nesreća čije su posljedice prihvatljive za zajednicu, potrebno je planirati kapacitete redovnih žurnih službi i to na zadaćama zbog kojih su utemeljene.</w:t>
      </w:r>
    </w:p>
    <w:p w14:paraId="26E10602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Kada izvanredni događaji čije su posljedice prihvatljive za zajednicu (npr. olujna nevremena, snijeg, led, suša i drugi iz kategorije ekstremnih vremenskih nepogoda ili određeni zdravstveni rizici kao što su toplinski val i sl.) zahtijevaju istovremeno djelovanje više žurnih službi, svaka služba djeluje samostalno dok njihovo reagiranje komunikacijski koordinira Županijski centar 112. </w:t>
      </w:r>
    </w:p>
    <w:p w14:paraId="21B0528C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Voditelji žurnih službi, po potrebi, neposredno ili posredovanjem Službe civilne zaštite Šibenik, Županijskog centra 112, dogovaraju način operativne suradnje na mjestu djelovanja/ reagiranja.</w:t>
      </w:r>
    </w:p>
    <w:p w14:paraId="045B8AD9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Pravilniku o vođenju evidencija pripadnika operativnih snaga sustava civilne zaštite („Narodne novine”, broj 75/16) ustrojena je evidencija vlastitih pripadnika za operativne snage sustava civilne zaštite Grada Šibenika za:</w:t>
      </w:r>
    </w:p>
    <w:p w14:paraId="46EA4CF8" w14:textId="77777777" w:rsidR="00BC6F1A" w:rsidRPr="00C661DD" w:rsidRDefault="00BC6F1A" w:rsidP="0044332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članove Stožera civilne zaštite,</w:t>
      </w:r>
    </w:p>
    <w:p w14:paraId="2597B165" w14:textId="77777777" w:rsidR="00BC6F1A" w:rsidRPr="00C661DD" w:rsidRDefault="00BC6F1A" w:rsidP="0044332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pripadnike postrojbe civilne zaštite opće namjene,</w:t>
      </w:r>
    </w:p>
    <w:p w14:paraId="477D275D" w14:textId="77777777" w:rsidR="00BC6F1A" w:rsidRPr="00C661DD" w:rsidRDefault="00BC6F1A" w:rsidP="0044332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povjerenike i zamjenike povjerenika civilne zaštite,</w:t>
      </w:r>
    </w:p>
    <w:p w14:paraId="275BF30D" w14:textId="77777777" w:rsidR="00BC6F1A" w:rsidRPr="00C661DD" w:rsidRDefault="00BC6F1A" w:rsidP="00443329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od interesa za sustav civilne zaštite,</w:t>
      </w:r>
    </w:p>
    <w:p w14:paraId="0D881284" w14:textId="77777777" w:rsidR="00BC6F1A" w:rsidRPr="00C661DD" w:rsidRDefault="00BC6F1A" w:rsidP="00443329">
      <w:pPr>
        <w:numPr>
          <w:ilvl w:val="0"/>
          <w:numId w:val="24"/>
        </w:num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koordinatore na lokaciji.</w:t>
      </w:r>
    </w:p>
    <w:p w14:paraId="383B0ECC" w14:textId="77777777" w:rsidR="00C661DD" w:rsidRPr="00C661DD" w:rsidRDefault="00BC6F1A" w:rsidP="00BC6F1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Podatke o pripadnicima operativnih snaga sustava civilne zaštite Grada Šibenika potrebno je </w:t>
      </w:r>
    </w:p>
    <w:p w14:paraId="4CB36E77" w14:textId="77777777" w:rsidR="00BC6F1A" w:rsidRPr="00C661DD" w:rsidRDefault="00BC6F1A" w:rsidP="00BC6F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kontinuirano ažurirati u planskim dokumentima.</w:t>
      </w:r>
    </w:p>
    <w:p w14:paraId="1AA1BA94" w14:textId="77777777" w:rsidR="00BC6F1A" w:rsidRPr="00C661DD" w:rsidRDefault="00472295" w:rsidP="00443329">
      <w:pPr>
        <w:pStyle w:val="Odlomakpopisa"/>
        <w:numPr>
          <w:ilvl w:val="1"/>
          <w:numId w:val="3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 Stožer civilne zaštite Grada Šibenika</w:t>
      </w:r>
    </w:p>
    <w:p w14:paraId="497F7018" w14:textId="77777777" w:rsidR="00E0054C" w:rsidRPr="00C661DD" w:rsidRDefault="00BC6F1A" w:rsidP="00E0054C">
      <w:pPr>
        <w:spacing w:before="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osnovan je Odlukom gradonačelnika Grada Šibenika o osnivanju i imenovanju Stožera civilne zaštite Grada Šibenika (KLASA: 810-01/21-01/11, URBROJ: 2182/01-10-21-8 od 5. srpnja 2021 godine.) i Odlukom o izmjeni Odluke o osnivanju stožera civilne</w:t>
      </w:r>
      <w:r w:rsidR="004A2CBE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zaštite Grada Šibenika (KLASA: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810-01/21-01/11, URBROJ: 2182-01-10-22-8 od 7. veljače 2022. godine</w:t>
      </w:r>
      <w:r w:rsidR="004A2CBE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Sastoji se od načelnika Stožera, zamjenika načelnika Stožera te 11 članova. </w:t>
      </w:r>
    </w:p>
    <w:p w14:paraId="38FC28A1" w14:textId="77777777" w:rsidR="00BC6F1A" w:rsidRPr="00C661DD" w:rsidRDefault="00BC6F1A" w:rsidP="00E0054C">
      <w:pPr>
        <w:spacing w:before="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je stručno, operativno i koordinativno tijelo za provođenje mjera i aktivnosti civilne zaštite u velikim nesrećama i katastrofama. 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3CAF6F25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Radom Stožera civilne zaštite rukovodi načelnik Stožera, a kada se proglasi velika nesreća, rukovođenje preuzima gradonačelnik. </w:t>
      </w:r>
    </w:p>
    <w:p w14:paraId="3147C34C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Stožer civilne zaštite upoznat je sa Zakonom, podzakonskim aktima, načinom djelovanja sustava civilne zaštite, načelima sustava civilne zaštite i sl. Stožer civilne zaštite osposobljen je za provođenje mjera i aktivnosti u sustavu civilne zaštite.</w:t>
      </w:r>
    </w:p>
    <w:p w14:paraId="291C00D2" w14:textId="77777777" w:rsidR="00BC6F1A" w:rsidRPr="00C661DD" w:rsidRDefault="00BC6F1A" w:rsidP="00472295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razdoblju od 2023. do 2026. godine, Stožer civilne zaštite usmjeravat će svoje aktivnosti na:</w:t>
      </w:r>
    </w:p>
    <w:p w14:paraId="32583355" w14:textId="77777777" w:rsidR="00BC6F1A" w:rsidRPr="00C661DD" w:rsidRDefault="00BC6F1A" w:rsidP="00443329">
      <w:pPr>
        <w:numPr>
          <w:ilvl w:val="0"/>
          <w:numId w:val="25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kontinuirani rad svih članova Stožera civilne zaštite </w:t>
      </w:r>
    </w:p>
    <w:p w14:paraId="7CB622CF" w14:textId="77777777" w:rsidR="00BC6F1A" w:rsidRPr="00C661DD" w:rsidRDefault="00BC6F1A" w:rsidP="00443329">
      <w:pPr>
        <w:numPr>
          <w:ilvl w:val="0"/>
          <w:numId w:val="25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koje provodi MUP, Ravnateljstvo civilne zaštite Programu osposobljavanja članova Stožera civilne zaštite koji donosi ministar, u roku od godinu dana od imenovanja u Stožer civilne zaštite,</w:t>
      </w:r>
    </w:p>
    <w:p w14:paraId="726264B8" w14:textId="77777777" w:rsidR="00BC6F1A" w:rsidRPr="00C661DD" w:rsidRDefault="00BC6F1A" w:rsidP="00443329">
      <w:pPr>
        <w:numPr>
          <w:ilvl w:val="0"/>
          <w:numId w:val="25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održavanje sjednica Stožera civilne zaštite, najmanje dva puta godišnje, posebice uoči protupožarne sezone kako bi se razmotrio Plan primjene Programa aktivnosti u provedbi posebnih mjera zaštite od požara od interesa za Republiku Hrvatsku za područje Grada Šibenika, za tekuću godinu,</w:t>
      </w:r>
    </w:p>
    <w:p w14:paraId="43BEDB0F" w14:textId="77777777" w:rsidR="00BC6F1A" w:rsidRPr="00C661DD" w:rsidRDefault="00BC6F1A" w:rsidP="00443329">
      <w:pPr>
        <w:numPr>
          <w:ilvl w:val="0"/>
          <w:numId w:val="25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sudjelovanje u natječajima za osiguranje sredstva i EU i nacionalnih izvora za realizaciju projekata i aktivnosti iz područja civilne zaštite,</w:t>
      </w:r>
    </w:p>
    <w:p w14:paraId="0BE69DCD" w14:textId="77777777" w:rsidR="00BC6F1A" w:rsidRPr="00C661DD" w:rsidRDefault="00BC6F1A" w:rsidP="00443329">
      <w:pPr>
        <w:numPr>
          <w:ilvl w:val="0"/>
          <w:numId w:val="25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upoznavanje s izmjenama u normativnom uređenju i promjenama u planskim dokumentima u sustavu civilne zaštite.</w:t>
      </w:r>
    </w:p>
    <w:p w14:paraId="294082A9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E16849" w14:textId="77777777" w:rsidR="004A2CBE" w:rsidRPr="00C661DD" w:rsidRDefault="00BC6F1A" w:rsidP="00443329">
      <w:pPr>
        <w:pStyle w:val="Odlomakpopisa"/>
        <w:numPr>
          <w:ilvl w:val="1"/>
          <w:numId w:val="3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J</w:t>
      </w:r>
      <w:r w:rsidR="0047229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avna vatrogasna postrojba grada Šibenika i Vatrogasna zajednica Grada Šibenika</w:t>
      </w:r>
    </w:p>
    <w:p w14:paraId="246A78A9" w14:textId="77777777" w:rsidR="00BC6F1A" w:rsidRPr="00C661DD" w:rsidRDefault="00BC6F1A" w:rsidP="004A2C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vatrogastva temeljna su operativna snaga sustava civilne zaštite, koje djeluju u sustavu civilne zaštite u skladu s odredbama posebnih propisa kojima se uređuje područje vatrogastva. </w:t>
      </w:r>
    </w:p>
    <w:p w14:paraId="23A3B174" w14:textId="77777777" w:rsidR="00BC6F1A" w:rsidRPr="00C661DD" w:rsidRDefault="00BC6F1A" w:rsidP="00BC6F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području Grada Šibenika djeluje JVP Šibenika i VZ Šibenik u sklopu koje djeluju dobrovoljna vatrogasna društva: DVD Šibenik, DVD Zaton, DVD Brodarica-Krapanj, DVD Grebaštica, DVD Zablaće, DVD Perković,  DVD Zlarin, DVD Kaprije, i DVD Žirje.</w:t>
      </w:r>
    </w:p>
    <w:p w14:paraId="59DB829C" w14:textId="77777777" w:rsidR="00BC6F1A" w:rsidRPr="00C661DD" w:rsidRDefault="00BC6F1A" w:rsidP="00BC6F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i ciljevi operativnih snaga vatrogastva utvrđeni su Zakonom o vatrogastvu („Narodne novine“, broj 125/2019, 114/2022),  Zakonom o zaštiti od požara („Narodne novine“, broj 92/10, 114/2022), Statutom JVP Šibenik i Godišnjim planom i programom rada JVP Šibenik. </w:t>
      </w:r>
    </w:p>
    <w:p w14:paraId="552E81D9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razdoblju od 2023. do 2026. godine u području vatrogastva Grada Šibenika potrebno je: </w:t>
      </w:r>
    </w:p>
    <w:p w14:paraId="7438403D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kontinuirano usklađivati Plan zaštite od požara Grada Šibenika,</w:t>
      </w:r>
    </w:p>
    <w:p w14:paraId="2D055F45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kontinuirano usklađivati Plan uzbunjivanja JVP Šibenika i DVD-ova,</w:t>
      </w:r>
    </w:p>
    <w:p w14:paraId="42249E54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 preventivnih mjera: dežurstva i ophodnje svih društava, </w:t>
      </w:r>
    </w:p>
    <w:p w14:paraId="11DAC234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opremati JVP i DVD-a u skladu s Pravilnikom o minimumu tehničke opreme i sredstava vatrogasnih postrojbi,</w:t>
      </w:r>
    </w:p>
    <w:p w14:paraId="1058F586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provoditi osposobljavanje i usavršavanje vatrogasnih kadrova putem teorijske nastave, praktičnim, kondicijskim i tjelesnim vježbama,</w:t>
      </w:r>
    </w:p>
    <w:p w14:paraId="3FCFC4BC" w14:textId="77777777" w:rsidR="00BC6F1A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Financijskog plana i Godišnjeg programa rada JVP Šibenik,</w:t>
      </w:r>
    </w:p>
    <w:p w14:paraId="20BB3CD6" w14:textId="77777777" w:rsidR="004A2CBE" w:rsidRPr="00C661DD" w:rsidRDefault="00BC6F1A" w:rsidP="00443329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provjeriti ispravnost postojeće opreme i vozila te nabava nove potrebne opreme.</w:t>
      </w:r>
    </w:p>
    <w:p w14:paraId="4A199DBB" w14:textId="77777777" w:rsidR="004A2CBE" w:rsidRPr="00C661DD" w:rsidRDefault="00BC6F1A" w:rsidP="004A2CBE">
      <w:pPr>
        <w:pStyle w:val="Odlomakpopisa"/>
        <w:spacing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14:paraId="53C4ED6B" w14:textId="77777777" w:rsidR="00BC6F1A" w:rsidRPr="00C661DD" w:rsidRDefault="004A2CBE" w:rsidP="00443329">
      <w:pPr>
        <w:pStyle w:val="Odlomakpopisa"/>
        <w:numPr>
          <w:ilvl w:val="1"/>
          <w:numId w:val="35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</w:t>
      </w:r>
      <w:r w:rsidR="0047229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radsko društvo Crvenog križa Šibenik</w:t>
      </w:r>
    </w:p>
    <w:p w14:paraId="44D4FD95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Zakona.</w:t>
      </w:r>
      <w:r w:rsidRPr="00C661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 xml:space="preserve">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A11238E" w14:textId="77777777" w:rsidR="00BC6F1A" w:rsidRPr="00C661DD" w:rsidRDefault="009957F5" w:rsidP="004722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Zadaće 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Društva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sustavu civilne zaštite su sljedeće: 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osposobljavanje članova i građana za njihovu samozaštitu u velikim nesrećama i katastrofama te</w:t>
      </w:r>
      <w:r w:rsidR="0047229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drugim izvanrednim situacijama, 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ustrojavanje, obučavanje i opremanje ekipa prve pomoći za izvršenje zadaća u mjerama i aktivnostima civilne zaštite. </w:t>
      </w:r>
    </w:p>
    <w:p w14:paraId="3E8DE40A" w14:textId="77777777" w:rsidR="004A2CBE" w:rsidRPr="00C661DD" w:rsidRDefault="00BC6F1A" w:rsidP="00E005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razdoblju od 2023. do 2026. godine, Grad Šibenik će nastaviti s financiranjem Gradskog društva Crvenog križa Šibenik sukladno važećim propisima.</w:t>
      </w:r>
    </w:p>
    <w:p w14:paraId="64722B39" w14:textId="77777777" w:rsidR="00BC6F1A" w:rsidRPr="00C661DD" w:rsidRDefault="004A2CBE" w:rsidP="00443329">
      <w:pPr>
        <w:pStyle w:val="Odlomakpopisa"/>
        <w:numPr>
          <w:ilvl w:val="1"/>
          <w:numId w:val="3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HGSS - S</w:t>
      </w:r>
      <w:r w:rsidR="0047229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tanica Šibenik </w:t>
      </w:r>
    </w:p>
    <w:p w14:paraId="0AF11083" w14:textId="77777777" w:rsidR="009957F5" w:rsidRPr="00C661DD" w:rsidRDefault="00BC6F1A" w:rsidP="00995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spašavanja. </w:t>
      </w:r>
      <w:r w:rsidR="009957F5"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</w:t>
      </w:r>
    </w:p>
    <w:p w14:paraId="5D132D28" w14:textId="77777777" w:rsidR="00BC6F1A" w:rsidRPr="00C661DD" w:rsidRDefault="00BC6F1A" w:rsidP="009957F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 Hrvatske gorske službe spašavanja definiran je Zakonom o Hrvatskoj gorskoj službi spašavanja („Narodne novine“, broj 79/06 i 110/15). </w:t>
      </w:r>
    </w:p>
    <w:p w14:paraId="43B840E1" w14:textId="77777777" w:rsidR="00D95C55" w:rsidRPr="00C661DD" w:rsidRDefault="00BC6F1A" w:rsidP="00E0054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razdoblju od 2023. do 2026. godine, Grad Šibenik će nastaviti s financiranjem 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aktivnosti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Hrvatske gorske službe spašavanja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Stanice Šibenik,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sukladno važećim propisima.</w:t>
      </w:r>
    </w:p>
    <w:p w14:paraId="0E9DE06B" w14:textId="77777777" w:rsidR="00BC6F1A" w:rsidRPr="00C661DD" w:rsidRDefault="00565DE1" w:rsidP="00565DE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4.5.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</w:t>
      </w: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ostrojba civilne zaštite opće namjene</w:t>
      </w:r>
    </w:p>
    <w:p w14:paraId="59B712D4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Postrojba civilne zaštite opće namjene Grada Šibenika sastoji se od 83 pripadnika civilne zaštite a osnovana je Odlukom Gradskog vijeća o osnivanju postrojbi civilne zaštite opće namjene Grada Šibenika (KLASA: 810-01/18-01/34, URBROJ: 2182/01-10-16-1 od 6. travnja 2017.godine).</w:t>
      </w:r>
    </w:p>
    <w:p w14:paraId="5F5A446D" w14:textId="77777777" w:rsidR="00BC6F1A" w:rsidRPr="00C661DD" w:rsidRDefault="00BC6F1A" w:rsidP="00BC6F1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Postrojba civilne zaštite op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će namjene Grada Šibenika,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članku 6. Uredbe o sastavu i strukturi postrojbi civilne zaštite (</w:t>
      </w:r>
      <w:r w:rsidR="009957F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„Narodne novine“, broj 27/17), o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snovana je za provođenje mjere civilne zaštite asanacije terena, potporu u provođenju mjera evakuacije, spašavanja, prve pomoći, zbrinjavanja ugroženog stanovništva te zaštite od poplava.</w:t>
      </w:r>
    </w:p>
    <w:p w14:paraId="24FFFBA4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unapređenje postojećeg stanja u razdoblju od 2023.-2026. godine potrebno je:</w:t>
      </w:r>
    </w:p>
    <w:p w14:paraId="0B658797" w14:textId="77777777" w:rsidR="00BC6F1A" w:rsidRPr="00C661DD" w:rsidRDefault="00BC6F1A" w:rsidP="00443329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utvrditi materijalno-tehnički ustroj i sredstvima iz proračuna financirati materijalno-tehničko opremanje postrojbe</w:t>
      </w:r>
    </w:p>
    <w:p w14:paraId="510F6A7F" w14:textId="77777777" w:rsidR="00BC6F1A" w:rsidRPr="00C661DD" w:rsidRDefault="00BC6F1A" w:rsidP="00443329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provoditi provjeru mobilizacijske spremnosti</w:t>
      </w:r>
    </w:p>
    <w:p w14:paraId="57755E48" w14:textId="77777777" w:rsidR="00E0054C" w:rsidRPr="00C661DD" w:rsidRDefault="00BC6F1A" w:rsidP="00443329">
      <w:pPr>
        <w:numPr>
          <w:ilvl w:val="0"/>
          <w:numId w:val="27"/>
        </w:numPr>
        <w:spacing w:after="0" w:line="240" w:lineRule="auto"/>
        <w:ind w:left="7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Planu vježbi ih uključiti u organizirane pokazne vježbe</w:t>
      </w:r>
    </w:p>
    <w:p w14:paraId="4CAEC952" w14:textId="77777777" w:rsidR="00E0054C" w:rsidRPr="00C661DD" w:rsidRDefault="00E0054C" w:rsidP="00E0054C">
      <w:pPr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6E2E78" w14:textId="77777777" w:rsidR="00BC6F1A" w:rsidRPr="00C661DD" w:rsidRDefault="00565DE1" w:rsidP="00565DE1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4.6.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</w:t>
      </w: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ovjerenici civilne zaštite i njihovi zamjenici</w:t>
      </w:r>
    </w:p>
    <w:p w14:paraId="65F9B012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Odlukom o imenovanju povjerenika civilne zaštite i njihovih zamjenika za područje Grada Šibenika (KLASA: 810-03/19-01/03, URBROJ:2182/01-10-19-1 od 25. studenog 2019. godine određeno je da za povjerenike civilne zaštite Grada Šibenika budu imenovani predsjednici Vijeća gradskih četvrti i mjesnih odbora. Zamjenici povjerenika, u skladu s Odlukom, imenuju se između članova Vijeća gradskih četvrti i mjesnih odbora.</w:t>
      </w:r>
    </w:p>
    <w:p w14:paraId="36E493C2" w14:textId="77777777" w:rsidR="00BC6F1A" w:rsidRPr="00C661DD" w:rsidRDefault="00BC6F1A" w:rsidP="009957F5">
      <w:pPr>
        <w:spacing w:before="72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Povjerenici civilne zaštite imaju izuzetno važnu ulogu, kako u preventivi, tako i tijekom djelovanja cjelovitog sustava civilne zaštite u velikim nesrećama. Njihove zadaće obuhvaćaju sljedeće aktivnosti:</w:t>
      </w:r>
    </w:p>
    <w:p w14:paraId="7A053E8F" w14:textId="77777777" w:rsidR="00BC6F1A" w:rsidRPr="00C661DD" w:rsidRDefault="00BC6F1A" w:rsidP="00443329">
      <w:pPr>
        <w:numPr>
          <w:ilvl w:val="0"/>
          <w:numId w:val="28"/>
        </w:num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sudjelovanje u pripremanju i osposobljavanju građana za osobnu i uzajamnu zaštitu te usklađivanje provođenja osobne i uzajamne zaštite i pomoći pripadnicima ranjivih skupina u stambenoj zgradi, naselju ili ulici za koju su odlukom gradonačelnika Grada Šibenika imenovani povjerenikom</w:t>
      </w:r>
    </w:p>
    <w:p w14:paraId="363DDFEC" w14:textId="77777777" w:rsidR="00BC6F1A" w:rsidRPr="00C661DD" w:rsidRDefault="00BC6F1A" w:rsidP="00443329">
      <w:pPr>
        <w:numPr>
          <w:ilvl w:val="0"/>
          <w:numId w:val="28"/>
        </w:num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obavješćivanje građana o potrebi i načinima pravodobnog poduzimanja mjera i postupaka civilne zaštite te o mobilizaciji za sudjelovanje u civilnoj zaštiti</w:t>
      </w:r>
    </w:p>
    <w:p w14:paraId="7EC430D4" w14:textId="77777777" w:rsidR="00BC6F1A" w:rsidRPr="00C661DD" w:rsidRDefault="00BC6F1A" w:rsidP="00443329">
      <w:pPr>
        <w:numPr>
          <w:ilvl w:val="0"/>
          <w:numId w:val="28"/>
        </w:numPr>
        <w:spacing w:before="72" w:after="7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sudjelovanje u organiziranju i provođenju evakuacije, sklanjanja i zbrinjavanja te drugih mjera civilne zaštite</w:t>
      </w:r>
    </w:p>
    <w:p w14:paraId="47923BE3" w14:textId="77777777" w:rsidR="00BC6F1A" w:rsidRPr="00C661DD" w:rsidRDefault="00BC6F1A" w:rsidP="00443329">
      <w:pPr>
        <w:numPr>
          <w:ilvl w:val="0"/>
          <w:numId w:val="28"/>
        </w:numPr>
        <w:spacing w:before="72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obavljanje poslova i zadaća prema nalozima gradonačelnika i/ili stožera civilne zaštite Grada Šibenika usmjerenih na ostvarivanje spašavanja u velikoj nesreći</w:t>
      </w:r>
    </w:p>
    <w:p w14:paraId="50104B81" w14:textId="77777777" w:rsidR="00BC6F1A" w:rsidRPr="00C661DD" w:rsidRDefault="00BC6F1A" w:rsidP="00BC6F1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unapređenje postojećeg stanja u razdoblju od 2023.-2026. potrebno je:</w:t>
      </w:r>
    </w:p>
    <w:p w14:paraId="1C2D7E1D" w14:textId="77777777" w:rsidR="00BC6F1A" w:rsidRPr="00C661DD" w:rsidRDefault="00BC6F1A" w:rsidP="00443329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provoditi osposobljavanje povjerenika i provjeru mobilizacijske spremnosti,</w:t>
      </w:r>
    </w:p>
    <w:p w14:paraId="184BE7BE" w14:textId="77777777" w:rsidR="00565DE1" w:rsidRPr="00C661DD" w:rsidRDefault="00BC6F1A" w:rsidP="00443329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Planu vježbi ih uključiti u organizirane pokazne vježbe.</w:t>
      </w:r>
    </w:p>
    <w:p w14:paraId="33062942" w14:textId="77777777" w:rsidR="00E0054C" w:rsidRPr="00C661DD" w:rsidRDefault="00E0054C" w:rsidP="00E0054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699C86" w14:textId="77777777" w:rsidR="004A2CBE" w:rsidRPr="00C661DD" w:rsidRDefault="00565DE1" w:rsidP="00443329">
      <w:pPr>
        <w:pStyle w:val="Odlomakpopisa"/>
        <w:numPr>
          <w:ilvl w:val="1"/>
          <w:numId w:val="3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</w:t>
      </w: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ravne osobe od interesa za sustav civilne zaštite</w:t>
      </w:r>
    </w:p>
    <w:p w14:paraId="04A68877" w14:textId="77777777" w:rsidR="00BC6F1A" w:rsidRPr="00C661DD" w:rsidRDefault="00BC6F1A" w:rsidP="004A2CBE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Odlukom o određivanju pravnih osoba od interesa za sustav civilne zaštite Grada Šibenika (KLASA: 240-02/22-01/01,URBROJ:2182-01-10-22-7 od 9. lipnja 2022. godine), određene su sljedeće pravne osobe s ciljem priprema i sudjelovanja u otklanjanju posljedica katastrofa i velikih nesreća: </w:t>
      </w:r>
    </w:p>
    <w:p w14:paraId="03CDF129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Ceste Šibenik d.o.o., Velimira Škorpika 27, Šibenik, OIB: 26591133102,</w:t>
      </w:r>
    </w:p>
    <w:p w14:paraId="0EA960A7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Tec gradnja d.o.o., Narodnog preporoda 1, Šibenik, OIB: 82649424338,</w:t>
      </w:r>
    </w:p>
    <w:p w14:paraId="12EDA756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Bemix d.o.o., Ulica put vatrogasaca 20, Grebaštica, OIB: 76507295247,</w:t>
      </w:r>
    </w:p>
    <w:p w14:paraId="4239385A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Čigra d.o.o., 113. šibenske brigade HV-a 241C, Šibenik,  OIB: 14580925648,</w:t>
      </w:r>
    </w:p>
    <w:p w14:paraId="2833B1AF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Vodovod i odvodnja d.o.o., Kralja Zvonimira 50, Šibenik, OIB: 26251326399, </w:t>
      </w:r>
    </w:p>
    <w:p w14:paraId="62344A02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Zeleni grad Šibenik d.o.o., Stjepana Radića 100, Šibenik, OIB: 54873130289,</w:t>
      </w:r>
    </w:p>
    <w:p w14:paraId="0B081ADA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 Športski objekti d.o.o., Miminac 15, Šibenik, OIB: 45972571622,</w:t>
      </w:r>
    </w:p>
    <w:p w14:paraId="50FAD4CB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Gradski parking d.o.o., Draga 14, Šibenik, OIB: 87342329948, </w:t>
      </w:r>
    </w:p>
    <w:p w14:paraId="41C2410B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Autotransport d.o.o., Velimira Škorpika 6, Šibenik, OIB: 15635426147,</w:t>
      </w:r>
    </w:p>
    <w:p w14:paraId="54461FE8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Atrium Gulin d.o.o., Gulini 78, Lozovac, OIB: 00971459976,</w:t>
      </w:r>
    </w:p>
    <w:p w14:paraId="2142EA1D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Tvornica Mlinar d.o.o., Šibenik,  Bana Josipa Jelačića 13, OIB: 62296711978,</w:t>
      </w:r>
    </w:p>
    <w:p w14:paraId="1F1C246B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Djelo d.o.o. Slamići 19, Ljubostinje, OIB: 62613135937,</w:t>
      </w:r>
    </w:p>
    <w:p w14:paraId="15ADD419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Čempresi d.o.o., Kvanj 1, Šibenik, OIB:  10025069271,</w:t>
      </w:r>
    </w:p>
    <w:p w14:paraId="48AE718A" w14:textId="77777777" w:rsidR="00BC6F1A" w:rsidRPr="00C661DD" w:rsidRDefault="00BC6F1A" w:rsidP="00443329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As- eko d.o.o., Dolačka 2, Šibenik, OIB:  10342586958,</w:t>
      </w:r>
    </w:p>
    <w:p w14:paraId="67468649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9A7F7B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Sukladno Pravilniku o nositeljima, sadržaju i postupcima izrade planskih dokumenata u civilnoj zaštite te načinu informiranja javnosti u postupku njihovog donošenja  („Narodne novine“</w:t>
      </w:r>
      <w:r w:rsidR="00E0054C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69/21), pravne osobe koje su odlukom Gradskog vijeća određene od interesa za sustav civilne zaštite dužne su izraditi Operativni plan civilne zaštite. </w:t>
      </w:r>
    </w:p>
    <w:p w14:paraId="1D1946CF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Operativnim planom razrađuju</w:t>
      </w:r>
      <w:r w:rsidR="00E0054C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tko će provesti zadaće, kada, prije, za vrijeme ili neposredno</w:t>
      </w:r>
      <w:r w:rsidR="00E0054C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nakon velike nesreće i katastro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fe, s kojim resursima te tko je za organiziranje snaga i provođenja zadaća odgovoran.</w:t>
      </w:r>
    </w:p>
    <w:p w14:paraId="6DBE44B8" w14:textId="77777777" w:rsidR="00565DE1" w:rsidRPr="00C661DD" w:rsidRDefault="00BC6F1A" w:rsidP="009957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mobilizacije pravnih osoba od interesa za sustav civilne zaštite, Grad Šibenik će pravnim osobama podmiriti stvarno nastale troškove djelovanja ljudskih snaga i materijalnih resursa u provedbi mjera i aktivnosti civilne zaštite, a isto će se regulirati sporazumom. </w:t>
      </w:r>
    </w:p>
    <w:p w14:paraId="375F38A9" w14:textId="77777777" w:rsidR="00BC6F1A" w:rsidRPr="00C661DD" w:rsidRDefault="00565DE1" w:rsidP="00443329">
      <w:pPr>
        <w:pStyle w:val="Odlomakpopisa"/>
        <w:numPr>
          <w:ilvl w:val="1"/>
          <w:numId w:val="3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Koordinatori na lokaciji </w:t>
      </w:r>
    </w:p>
    <w:p w14:paraId="5B0D81EF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odredbama Zakona, koordinator na lokaciji procjenjuje nastalu situaciju i njezine posljedice na terenu te u suradnji s nadležnim stožerom civilne zaštite usklađuje djelovanje operativnih snaga sustava civilne zaštite.</w:t>
      </w:r>
    </w:p>
    <w:p w14:paraId="303EA629" w14:textId="77777777" w:rsidR="00565DE1" w:rsidRPr="00C661DD" w:rsidRDefault="00BC6F1A" w:rsidP="00565D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Koordinatora na lokaciji, sukladno specifičnostima izvanrednog događaja, određuje načelnik stožera civilne zaštite iz redova operativnih snaga sustava civilne zaštite. </w:t>
      </w:r>
    </w:p>
    <w:p w14:paraId="6E7941CB" w14:textId="77777777" w:rsidR="00565DE1" w:rsidRPr="00C661DD" w:rsidRDefault="00BC6F1A" w:rsidP="00565DE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26. stavka. 2 Pravilnika o mobilizaciji, uvjetima i načinu rada operativnih snaga sustava civilne zaštite („Narodne novine“, broj 69/16), načelnik nadležnog Stožera civilne zaštite koordinatora određuje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3CDDECDA" w14:textId="77777777" w:rsidR="00BC6F1A" w:rsidRPr="00C661DD" w:rsidRDefault="00565DE1" w:rsidP="00443329">
      <w:pPr>
        <w:pStyle w:val="Odlomakpopisa"/>
        <w:numPr>
          <w:ilvl w:val="1"/>
          <w:numId w:val="3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BC6F1A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</w:t>
      </w: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druge građana </w:t>
      </w:r>
    </w:p>
    <w:p w14:paraId="28D43473" w14:textId="77777777" w:rsidR="00BC6F1A" w:rsidRPr="00C661DD" w:rsidRDefault="00BC6F1A" w:rsidP="00C376F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Zakona i Planu djelovanja civilne zaštite.</w:t>
      </w:r>
    </w:p>
    <w:p w14:paraId="6FECDDAA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Članovi udruga mobiliziraju se na temelju naloga, zahtjeva i uputa Stožera civilne zaštite i koordinatora na lokaciji. Članovi udruga ne mogu se istovremeno raspoređivati u više operativnih snaga na svim razinama ustrojavanja sustava civilne zaštite.</w:t>
      </w:r>
    </w:p>
    <w:p w14:paraId="6D00C44E" w14:textId="77777777" w:rsidR="00565DE1" w:rsidRPr="00C661DD" w:rsidRDefault="00BC6F1A" w:rsidP="00443329">
      <w:pPr>
        <w:pStyle w:val="Odlomakpopisa"/>
        <w:numPr>
          <w:ilvl w:val="0"/>
          <w:numId w:val="36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MJERE I AKTIVNOSTI U SUSTAVU CIVILNE ZAŠTITE</w:t>
      </w:r>
    </w:p>
    <w:p w14:paraId="5177E6C9" w14:textId="77777777" w:rsidR="00BC6F1A" w:rsidRPr="00C661DD" w:rsidRDefault="00BC6F1A" w:rsidP="00565DE1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565DE1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5.1. </w:t>
      </w: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</w:t>
      </w:r>
      <w:r w:rsidR="0047229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rađani u sustavu civilne zaštite </w:t>
      </w:r>
    </w:p>
    <w:p w14:paraId="7FDD8FFF" w14:textId="77777777" w:rsidR="00BC6F1A" w:rsidRPr="00C661DD" w:rsidRDefault="00BC6F1A" w:rsidP="00BC6F1A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Svaki građanin dužan je brinuti se za svoju osobnu sigurnost i zaštitu te provoditi mjere osobne i uzajamne zaštite i sudjelovati u aktivnostima sustava civilne zaštite. </w:t>
      </w:r>
    </w:p>
    <w:p w14:paraId="71EA27D0" w14:textId="77777777" w:rsidR="00BC6F1A" w:rsidRPr="00C661DD" w:rsidRDefault="00BC6F1A" w:rsidP="00472295">
      <w:pPr>
        <w:spacing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 mjerama osobne i uzajamne zaštite podrazumijevaju se osobito: samopomoć i prva pomoć, premještanje osoba, zbrinjavanje djece, bolesnih i nemoćnih osoba i pripadnika drugih ranjivih skupina, kao i druge mjere civilne zaštite koje ne trpe odgodu, a koje se provode po nalogu nadležnog stožera civilne zaštite i povjerenika civilne zaštite, uključujući i prisilnu evakuaciju kao preventivnu mjeru koja se poduzima radi umanjivanja mogućih posljedica velike nesreće i katastrofe. Osoba koja je u slučaju velike nesreće i katastrofe nastradala dužna se prijaviti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nadležnom tijelu Grada Šibenika koje vodi evidenciju stradalih osoba radi ostvarivanja prava na pomoć (materijalnu, financijsku, privremeni smještaj, organiziranu prehranu i slično).</w:t>
      </w:r>
    </w:p>
    <w:p w14:paraId="3F065245" w14:textId="77777777" w:rsidR="00BC6F1A" w:rsidRPr="00C661DD" w:rsidRDefault="00BC6F1A" w:rsidP="00BC6F1A">
      <w:pPr>
        <w:spacing w:before="72" w:after="72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Mjere civilne zaštite su jednokratni postupci i zadaće koje provode svi sudionici u sustavu civilne zaštite na svim razinama radi spašavanja života i zdravlja građana, materijalnih i kulturnih dobara i okoliša, i to: uzbunjivanje i obavješćivanje, evakuacija, zbrinjavanje, sklanjanje, spašavanje, prva pomoć, kemijsko-biološko-radiološko-nuklearna zaštita (KBRN zaštita), asanacija (humana, animalna, asanacija terena), zaštita životinja i namirnica životinjskog porijekla te zaštita bilja i namirnica biljnog porijekla.</w:t>
      </w:r>
    </w:p>
    <w:p w14:paraId="708EF6B5" w14:textId="77777777" w:rsidR="00C376FD" w:rsidRPr="00C661DD" w:rsidRDefault="00C376FD" w:rsidP="00C376FD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9B6F32" w14:textId="77777777" w:rsidR="00BC6F1A" w:rsidRPr="00C661DD" w:rsidRDefault="00565DE1" w:rsidP="00C376FD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="00C376FD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.2. </w:t>
      </w:r>
      <w:r w:rsidR="009957F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Edukacija i jačanje svijesti stanovnika Grada Šibenika u području civilne zaštite</w:t>
      </w:r>
    </w:p>
    <w:p w14:paraId="6105AB4D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postizanja pravilnog postupanja i smanjenja šteta konstantno će se educirati stanovništvo na sljedeći način: </w:t>
      </w:r>
    </w:p>
    <w:p w14:paraId="31899685" w14:textId="77777777" w:rsidR="00BC6F1A" w:rsidRPr="00C661DD" w:rsidRDefault="00BC6F1A" w:rsidP="00443329">
      <w:pPr>
        <w:numPr>
          <w:ilvl w:val="0"/>
          <w:numId w:val="3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provođenjem informiranja građana putem sredstava javnog informiranja</w:t>
      </w:r>
    </w:p>
    <w:p w14:paraId="0660353A" w14:textId="77777777" w:rsidR="00BC6F1A" w:rsidRPr="00C661DD" w:rsidRDefault="00BC6F1A" w:rsidP="00443329">
      <w:pPr>
        <w:numPr>
          <w:ilvl w:val="0"/>
          <w:numId w:val="3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provođenjem informiranja građana kroz rad mjesnih odbora i drugih institucija</w:t>
      </w:r>
    </w:p>
    <w:p w14:paraId="33E69B6F" w14:textId="77777777" w:rsidR="00BC6F1A" w:rsidRPr="00C661DD" w:rsidRDefault="00BC6F1A" w:rsidP="00443329">
      <w:pPr>
        <w:numPr>
          <w:ilvl w:val="0"/>
          <w:numId w:val="3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postojećem kalendaru obilježavanje svih datuma od značaja za civilnu zaštitu (npr. 01. ožujka - Dan civilne zaštite Republike Hrvatske, 11. veljače - Dan eur</w:t>
      </w:r>
      <w:r w:rsidR="00C376FD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opskog broja 112, 13. listopada-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Međunarodni dan smanjenja rizika od katastrofa..)</w:t>
      </w:r>
    </w:p>
    <w:p w14:paraId="30E5AEFE" w14:textId="77777777" w:rsidR="00BC6F1A" w:rsidRPr="00C661DD" w:rsidRDefault="00BC6F1A" w:rsidP="00443329">
      <w:pPr>
        <w:numPr>
          <w:ilvl w:val="0"/>
          <w:numId w:val="31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prezentiranjem rada redovnih snaga civilne zaštite putem vježbi civilne zaštite Grad</w:t>
      </w:r>
      <w:r w:rsidR="00E0054C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Šibenika sukladno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Planu vježbi civilne zaštite</w:t>
      </w:r>
    </w:p>
    <w:p w14:paraId="76770C8E" w14:textId="77777777" w:rsidR="00BC6F1A" w:rsidRPr="00C661DD" w:rsidRDefault="00BC6F1A" w:rsidP="00BC6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298BF6" w14:textId="77777777" w:rsidR="00BC6F1A" w:rsidRPr="00C661DD" w:rsidRDefault="00565DE1" w:rsidP="009957F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="009957F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.3.</w:t>
      </w:r>
      <w:r w:rsidR="00C376FD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957F5"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Uzbunjivanje i obavješćivanje </w:t>
      </w:r>
    </w:p>
    <w:p w14:paraId="64EB3741" w14:textId="77777777" w:rsidR="00BC6F1A" w:rsidRPr="00C661DD" w:rsidRDefault="00BC6F1A" w:rsidP="00BC6F1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Uzbunjivanje stanovništva provodit će se sukladno Pravilniku o postupku uzbunjivanja stanovništva („Narodne novine“ broj 69/16). Odluku o uzbunjivanju stanovništva putem sirena, oglašavanjem znaka neposredne opasnosti ili upozorenja na nadolazeću opasnost, s priopćenjem za stanovništvo donosi gradonačelnik, a u slučaju njezine odsutnosti ili spriječenosti načelnik Stožera civilne zaštite.</w:t>
      </w:r>
    </w:p>
    <w:p w14:paraId="2EB39F1E" w14:textId="77777777" w:rsidR="00BC6F1A" w:rsidRPr="00C661DD" w:rsidRDefault="00BC6F1A" w:rsidP="00BC6F1A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uzbunjivanju stanovništva donosi se na temelju informacija ranog upozoravanja institucija iz javnog sektora u sklopu propisanog djelokruga u području meteorologije, hidrologije i obrane od poplava, ionizirajućeg zračenja, inspekcijske službe i institucija koje provode znanstvena istraživanja, informacija o neposrednoj opasnosti od nastanka nesreće koje prikupljaju operateri postrojenja s opasnim tvarima, hidroakumulacija i vatrogastvo i informacije koje prikupljaju Ministarstvo obrane i Ministarstvo unutarnjih poslova.</w:t>
      </w:r>
    </w:p>
    <w:p w14:paraId="3BEC07F5" w14:textId="77777777" w:rsidR="00BC6F1A" w:rsidRPr="00C661DD" w:rsidRDefault="00BC6F1A" w:rsidP="00565DE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uzbunjivanju stanovništva s priopćenjem za stanovništvo upućuje se Službi civilne zaštite Šibenik,  Županijskom centru 112 i telefonskim pozivom na broj 112.</w:t>
      </w:r>
    </w:p>
    <w:p w14:paraId="68FA1579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osobe-operateri dužni su uspostaviti i održavati sustav uzbunjivanja u perimetru stvarnih rizika za građane i to: </w:t>
      </w:r>
    </w:p>
    <w:p w14:paraId="5D16AA22" w14:textId="77777777" w:rsidR="00BC6F1A" w:rsidRPr="00C661DD" w:rsidRDefault="00BC6F1A" w:rsidP="00443329">
      <w:pPr>
        <w:numPr>
          <w:ilvl w:val="0"/>
          <w:numId w:val="3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koje se bave djelatnošću koja svojom naravi može ugroziti život i zdravlje građana, materijalna i kulturna dobra i okoliš, a koje koriste velike količine opasnih tvari propisane posebnim propisima na području zaštite okoliša te su dužne izrađivati izvješća o sigurnosti,</w:t>
      </w:r>
    </w:p>
    <w:p w14:paraId="4989B8C3" w14:textId="77777777" w:rsidR="00BC6F1A" w:rsidRPr="00C661DD" w:rsidRDefault="00BC6F1A" w:rsidP="00443329">
      <w:pPr>
        <w:numPr>
          <w:ilvl w:val="0"/>
          <w:numId w:val="3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pravne osobe koje su vlasnici ili upravljaju akumulacijama vode i vodnim kanalima za proizvodnju električne energije i opskrbu vodom,</w:t>
      </w:r>
    </w:p>
    <w:p w14:paraId="4381E595" w14:textId="77777777" w:rsidR="00BC6F1A" w:rsidRPr="00C661DD" w:rsidRDefault="00BC6F1A" w:rsidP="00443329">
      <w:pPr>
        <w:numPr>
          <w:ilvl w:val="0"/>
          <w:numId w:val="3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pravne osobe koje se bave djelatnošću koja svojom naravi može ugroziti život i zdravlje građana, materijalnih i kulturnih dobara i okoliša, a posluju unutar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industrijske zone koja je prema aktima središnjeg tijela državne uprave nadležnog za zaštitu okoliša ugrožena domino efektom,</w:t>
      </w:r>
    </w:p>
    <w:p w14:paraId="69516FAD" w14:textId="77777777" w:rsidR="00BC6F1A" w:rsidRPr="00C661DD" w:rsidRDefault="00BC6F1A" w:rsidP="00443329">
      <w:pPr>
        <w:numPr>
          <w:ilvl w:val="0"/>
          <w:numId w:val="32"/>
        </w:numPr>
        <w:spacing w:after="72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vlasnici i korisnici objekata u kojima se okuplja ili istodobno boravi više od 250 osoba te odgojne, obrazovne, zdravstvene i druge ustanove, sportske dvorane, stadioni, proizvodni prostori i slično, u kojima se zbog buke ili akustičke izolacije ne može osigurati dovoljna čujnost sustava za javno uzbunjivanje, dužni su uspostaviti i održavati odgovarajući interni sustav za uzbunjivanje i obavješćivanje te preko istog osigurati provedbu javnog uzbunjivanja i prijem priopćenja Županijskog centra 112 o vrsti opasnosti i mjerama za zaštitu koje je potrebno poduzeti.</w:t>
      </w:r>
    </w:p>
    <w:p w14:paraId="743624EC" w14:textId="77777777" w:rsidR="00C376FD" w:rsidRPr="00C661DD" w:rsidRDefault="00C376FD" w:rsidP="00C3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37336" w14:textId="77777777" w:rsidR="00BC6F1A" w:rsidRPr="00C661DD" w:rsidRDefault="00BC6F1A" w:rsidP="00443329">
      <w:pPr>
        <w:pStyle w:val="Odlomakpopisa"/>
        <w:numPr>
          <w:ilvl w:val="0"/>
          <w:numId w:val="36"/>
        </w:num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FINANCIRANJE SUSTAVA CIVILNE ZAŠTITE </w:t>
      </w:r>
    </w:p>
    <w:p w14:paraId="3CD7B3A9" w14:textId="77777777" w:rsidR="00BC6F1A" w:rsidRPr="00C661DD" w:rsidRDefault="00BC6F1A" w:rsidP="00C376F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Na temelju članka 72. stavaka 1. i 2. Zakona, u Proračunu Grada Šibenika osiguravaju se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financijska sredstva za pozivanje, raspoređivanje, popunu, opremanje, osposobljavanje, uvježbavanje, aktiviranje, mobiliziranje i djelovanje operativnih snaga sustava civilne zaštite sukladno ovim Smjernicama i Godišnjim planom razvoja sustava civilne zaštite.</w:t>
      </w:r>
    </w:p>
    <w:p w14:paraId="3A143A74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Financiranjem sustava civilne zaštite potrebno je postići racionalno, funkcionalno i učinkovito djelovanje sustava civilne zaštite. Proračunom Grada Šibenika osiguravaju se financijska sredstva za izvršavanje mjera i aktivnosti u sustavu civilne zaštite. </w:t>
      </w:r>
    </w:p>
    <w:p w14:paraId="351348BC" w14:textId="77777777" w:rsidR="00BC6F1A" w:rsidRPr="00C661DD" w:rsidRDefault="00BC6F1A" w:rsidP="00BC6F1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Slijedom navedenoga u proračunu je potrebno je osigurati financijska sredstva za:</w:t>
      </w:r>
    </w:p>
    <w:p w14:paraId="3FDA30E9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vatrogastva (JVP Šibenik, VZ Šibenik),</w:t>
      </w:r>
    </w:p>
    <w:p w14:paraId="3093219A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Crvenog križa (GDCK Šibenik),</w:t>
      </w:r>
    </w:p>
    <w:p w14:paraId="177CEB50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operativne snage Hrvatske gorske službe spašavanja (stanica Šibenik),</w:t>
      </w:r>
    </w:p>
    <w:p w14:paraId="2E5C11CA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udruge od značaja za sustav civilne zaštite,</w:t>
      </w:r>
    </w:p>
    <w:p w14:paraId="1D232EED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povjerenike civilne zaštite i njihove zamjenike (osposobljavanje i opremanje)</w:t>
      </w:r>
    </w:p>
    <w:p w14:paraId="69CC0AF1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naknadu mobiliziranim povjerenicima civilne zaštite i njihovim zamjenicima</w:t>
      </w:r>
    </w:p>
    <w:p w14:paraId="53CCBF61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naknadu troškova pravnim osobama od interesa za sustav civilne zaštite</w:t>
      </w:r>
    </w:p>
    <w:p w14:paraId="70D6C16E" w14:textId="77777777" w:rsidR="00BC6F1A" w:rsidRPr="00C661DD" w:rsidRDefault="00BC6F1A" w:rsidP="00443329">
      <w:pPr>
        <w:numPr>
          <w:ilvl w:val="0"/>
          <w:numId w:val="3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naknadu za privremeno oduzete pokretnine radi provedbe mjera civilne zaštite</w:t>
      </w:r>
      <w:r w:rsidRPr="00C661D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79C786F4" w14:textId="77777777" w:rsidR="00BC6F1A" w:rsidRPr="00C661DD" w:rsidRDefault="00BC6F1A" w:rsidP="00443329">
      <w:pPr>
        <w:pStyle w:val="Odlomakpopisa"/>
        <w:numPr>
          <w:ilvl w:val="0"/>
          <w:numId w:val="36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ZAKLJUČAK</w:t>
      </w:r>
    </w:p>
    <w:p w14:paraId="7691315A" w14:textId="77777777" w:rsidR="00A25CB0" w:rsidRPr="00C661DD" w:rsidRDefault="00BC6F1A" w:rsidP="009957F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Sustav civilne zaštite je oblik </w:t>
      </w:r>
      <w:r w:rsidR="00000D40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planiranja, 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pripremanja i sudjelov</w:t>
      </w:r>
      <w:r w:rsidR="00982B4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anja sudionika civilne zaštite za reagiranje</w:t>
      </w: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slučaju izbijanja velike nesreće i/ili katastrofe i otklanjanju mogućih uzoraka te posljedica istih. </w:t>
      </w:r>
      <w:r w:rsidR="00466743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Usklađeni i pravovremeni</w:t>
      </w:r>
      <w:r w:rsidR="00D1761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6743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odgovor</w:t>
      </w:r>
      <w:r w:rsidR="0058032D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6743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1761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prijetnje po </w:t>
      </w:r>
      <w:r w:rsidR="00466743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život i materijalna dobara od presudne je važnosti za njihovo očuvanje.</w:t>
      </w:r>
      <w:r w:rsidR="00D17615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3B1F4D7F" w14:textId="77777777" w:rsidR="00A25CB0" w:rsidRPr="00C661DD" w:rsidRDefault="00D17615" w:rsidP="00443329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Dugi niz godina sustav civilne zaštite na području Grada Šibenika </w:t>
      </w:r>
      <w:r w:rsidR="00000D4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ali i na državnoj razini, </w:t>
      </w:r>
      <w:r w:rsidR="0003165F" w:rsidRPr="00C661DD">
        <w:rPr>
          <w:rFonts w:ascii="Times New Roman" w:hAnsi="Times New Roman" w:cs="Times New Roman"/>
          <w:sz w:val="24"/>
          <w:szCs w:val="24"/>
          <w:lang w:eastAsia="hr-HR"/>
        </w:rPr>
        <w:t>nije bio prepoznat</w:t>
      </w:r>
      <w:r w:rsidR="00A25CB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kao sustav koji je ustanovljen s</w:t>
      </w:r>
      <w:r w:rsidR="00000D4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cilj</w:t>
      </w:r>
      <w:r w:rsidR="00A25CB0" w:rsidRPr="00C661DD">
        <w:rPr>
          <w:rFonts w:ascii="Times New Roman" w:hAnsi="Times New Roman" w:cs="Times New Roman"/>
          <w:sz w:val="24"/>
          <w:szCs w:val="24"/>
          <w:lang w:eastAsia="hr-HR"/>
        </w:rPr>
        <w:t>em</w:t>
      </w:r>
      <w:r w:rsidR="00000D4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koordinirano</w:t>
      </w:r>
      <w:r w:rsidR="00A25CB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g djelovanja </w:t>
      </w:r>
      <w:r w:rsidRPr="00C661DD">
        <w:rPr>
          <w:rFonts w:ascii="Times New Roman" w:hAnsi="Times New Roman" w:cs="Times New Roman"/>
          <w:sz w:val="24"/>
          <w:szCs w:val="24"/>
          <w:lang w:eastAsia="hr-HR"/>
        </w:rPr>
        <w:t>operativnih snaga na terenu</w:t>
      </w:r>
      <w:r w:rsidR="00000D4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kako bi se: osiguralo pružanje pomoći ondje gdje je potrebna i izbjeglo „ad hoc“ odlučivanje u nastalim nesrećama ili ugrozam</w:t>
      </w:r>
      <w:r w:rsidR="00A25CB0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a. </w:t>
      </w:r>
      <w:r w:rsidR="00000D40" w:rsidRPr="00C661DD">
        <w:rPr>
          <w:rFonts w:ascii="Times New Roman" w:hAnsi="Times New Roman" w:cs="Times New Roman"/>
          <w:sz w:val="24"/>
          <w:szCs w:val="24"/>
        </w:rPr>
        <w:t>Polazeći od ovakvog stanja potreban je duži vremenski period da se sustav civilne zaštite dovede u stanje pune spremnosti za izvršavanje obimnih i složenih mjera civilne zaštite</w:t>
      </w:r>
      <w:r w:rsidR="004B20B2" w:rsidRPr="00C661DD">
        <w:rPr>
          <w:rFonts w:ascii="Times New Roman" w:hAnsi="Times New Roman" w:cs="Times New Roman"/>
          <w:sz w:val="24"/>
          <w:szCs w:val="24"/>
        </w:rPr>
        <w:t>.</w:t>
      </w:r>
      <w:r w:rsidR="00A25CB0" w:rsidRPr="00C66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C818" w14:textId="77777777" w:rsidR="00565DE1" w:rsidRPr="00C661DD" w:rsidRDefault="007F5AB3" w:rsidP="00443329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661DD">
        <w:rPr>
          <w:rFonts w:ascii="Times New Roman" w:hAnsi="Times New Roman" w:cs="Times New Roman"/>
          <w:color w:val="404040"/>
          <w:sz w:val="24"/>
          <w:szCs w:val="24"/>
        </w:rPr>
        <w:t>P</w:t>
      </w:r>
      <w:r w:rsidR="001A3EEC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otrebno je da se </w:t>
      </w:r>
      <w:r w:rsidR="009A0769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za razvoj sustava civilne zaštite Grada Šibenika, </w:t>
      </w:r>
      <w:r w:rsidR="001A3EEC" w:rsidRPr="00C661DD">
        <w:rPr>
          <w:rFonts w:ascii="Times New Roman" w:hAnsi="Times New Roman" w:cs="Times New Roman"/>
          <w:color w:val="404040"/>
          <w:sz w:val="24"/>
          <w:szCs w:val="24"/>
        </w:rPr>
        <w:t>osim proračunskih sredstava koriste i sredstva koja su na raspolaganju putem fondova i programa EU</w:t>
      </w:r>
      <w:r w:rsidR="009A0769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</w:p>
    <w:p w14:paraId="28C51B16" w14:textId="77777777" w:rsidR="003435D8" w:rsidRPr="00C661DD" w:rsidRDefault="009A0769" w:rsidP="00443329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Najznačajniji među njima je </w:t>
      </w:r>
      <w:r w:rsidR="0058032D" w:rsidRPr="00C661DD">
        <w:rPr>
          <w:rFonts w:ascii="Times New Roman" w:hAnsi="Times New Roman" w:cs="Times New Roman"/>
          <w:color w:val="404040"/>
          <w:sz w:val="24"/>
          <w:szCs w:val="24"/>
        </w:rPr>
        <w:t>Mehanizam civilne zaštite EU koji pruža podršku napori</w:t>
      </w:r>
      <w:r w:rsidR="000B5952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ma država članica usmjerenih na </w:t>
      </w:r>
      <w:r w:rsidR="0058032D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zaštitu, ponajprije ljudi, ali i okoliša i </w:t>
      </w:r>
      <w:r w:rsidR="00194792" w:rsidRPr="00C661DD">
        <w:rPr>
          <w:rFonts w:ascii="Times New Roman" w:hAnsi="Times New Roman" w:cs="Times New Roman"/>
          <w:color w:val="404040"/>
          <w:sz w:val="24"/>
          <w:szCs w:val="24"/>
        </w:rPr>
        <w:t>imovine u</w:t>
      </w:r>
      <w:r w:rsidR="0058032D" w:rsidRPr="00C661DD">
        <w:rPr>
          <w:rFonts w:ascii="Times New Roman" w:hAnsi="Times New Roman" w:cs="Times New Roman"/>
          <w:color w:val="404040"/>
          <w:sz w:val="24"/>
          <w:szCs w:val="24"/>
        </w:rPr>
        <w:t>ključujući kulturnu baštinu u slučaju prirodnih katastrofa i tehnoloških ili ekoloških nesreća velikih razmjera</w:t>
      </w:r>
      <w:r w:rsidR="007F5AB3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. </w:t>
      </w:r>
      <w:r w:rsidR="001A3EEC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U okviru </w:t>
      </w:r>
      <w:hyperlink r:id="rId7" w:history="1">
        <w:r w:rsidR="00A25CB0" w:rsidRPr="00C661DD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Mehanizma civilne zaštite EU-a</w:t>
        </w:r>
      </w:hyperlink>
      <w:r w:rsidR="00A25CB0" w:rsidRPr="00C661DD">
        <w:rPr>
          <w:rFonts w:ascii="Times New Roman" w:hAnsi="Times New Roman" w:cs="Times New Roman"/>
          <w:sz w:val="24"/>
          <w:szCs w:val="24"/>
        </w:rPr>
        <w:t xml:space="preserve">  </w:t>
      </w:r>
      <w:r w:rsidR="00A25CB0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države članice i 9 drugih država </w:t>
      </w:r>
      <w:r w:rsidR="00A25CB0" w:rsidRPr="00C661DD">
        <w:rPr>
          <w:rFonts w:ascii="Times New Roman" w:hAnsi="Times New Roman" w:cs="Times New Roman"/>
          <w:color w:val="404040"/>
          <w:sz w:val="24"/>
          <w:szCs w:val="24"/>
        </w:rPr>
        <w:lastRenderedPageBreak/>
        <w:t>sudionica redovito raz</w:t>
      </w:r>
      <w:r w:rsidR="001A3EEC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mjenjuju informacije o rizicima </w:t>
      </w:r>
      <w:r w:rsidR="00A25CB0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od katastrofa i na raspolaganju im je širok niz politika i fondova EU-a koji imaju za cilj jačanje kolektivne sigurnosti </w:t>
      </w:r>
      <w:r w:rsidR="001A3EEC" w:rsidRPr="00C661DD">
        <w:rPr>
          <w:rFonts w:ascii="Times New Roman" w:hAnsi="Times New Roman" w:cs="Times New Roman"/>
          <w:color w:val="404040"/>
          <w:sz w:val="24"/>
          <w:szCs w:val="24"/>
        </w:rPr>
        <w:t>i otpornosti na štetne događaje.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</w:t>
      </w:r>
      <w:r w:rsidR="000B5952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EU upravo s ciljem jačanja kolektivne sigurnosti i otpornosti na štetne događaje</w:t>
      </w:r>
      <w:r w:rsidR="0003165F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k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ao odgovor</w:t>
      </w:r>
      <w:r w:rsidR="0003165F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na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</w:t>
      </w:r>
      <w:r w:rsidR="0003165F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rat u Ukrajini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koordinira </w:t>
      </w:r>
      <w:r w:rsidR="001A3EEC" w:rsidRPr="00C661DD">
        <w:rPr>
          <w:rStyle w:val="Naglaeno"/>
          <w:rFonts w:ascii="Times New Roman" w:hAnsi="Times New Roman" w:cs="Times New Roman"/>
          <w:b w:val="0"/>
          <w:color w:val="3F4A52"/>
          <w:sz w:val="24"/>
          <w:szCs w:val="24"/>
          <w:shd w:val="clear" w:color="auto" w:fill="FFFFFF"/>
        </w:rPr>
        <w:t>dosad najveću operaciju Mehanizma EU-a za civilnu zaštitu</w:t>
      </w:r>
      <w:r w:rsidR="00241CCE" w:rsidRPr="00C661DD">
        <w:rPr>
          <w:rStyle w:val="Naglaeno"/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.</w:t>
      </w:r>
      <w:r w:rsidRPr="00C661DD">
        <w:rPr>
          <w:rStyle w:val="Naglaeno"/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</w:rPr>
        <w:t>Imajući u vidu golemu potrebu za medicinskim potrepština</w:t>
      </w:r>
      <w:r w:rsidR="000B5952" w:rsidRPr="00C661DD">
        <w:rPr>
          <w:rFonts w:ascii="Times New Roman" w:hAnsi="Times New Roman" w:cs="Times New Roman"/>
          <w:color w:val="3F4A52"/>
          <w:sz w:val="24"/>
          <w:szCs w:val="24"/>
        </w:rPr>
        <w:t>ma u Ukrajini mobilizirana je strateška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</w:rPr>
        <w:t> </w:t>
      </w:r>
      <w:r w:rsidR="000B5952" w:rsidRPr="00C661DD">
        <w:rPr>
          <w:rStyle w:val="Naglaeno"/>
          <w:rFonts w:ascii="Times New Roman" w:hAnsi="Times New Roman" w:cs="Times New Roman"/>
          <w:b w:val="0"/>
          <w:color w:val="3F4A52"/>
          <w:sz w:val="24"/>
          <w:szCs w:val="24"/>
        </w:rPr>
        <w:t>pričuva</w:t>
      </w:r>
      <w:r w:rsidR="007F5AB3" w:rsidRPr="00C661DD">
        <w:rPr>
          <w:rStyle w:val="Naglaeno"/>
          <w:rFonts w:ascii="Times New Roman" w:hAnsi="Times New Roman" w:cs="Times New Roman"/>
          <w:b w:val="0"/>
          <w:color w:val="3F4A52"/>
          <w:sz w:val="24"/>
          <w:szCs w:val="24"/>
        </w:rPr>
        <w:t xml:space="preserve"> sustava rescEU </w:t>
      </w:r>
      <w:r w:rsidR="000B5952" w:rsidRPr="00C661DD">
        <w:rPr>
          <w:rFonts w:ascii="Times New Roman" w:hAnsi="Times New Roman" w:cs="Times New Roman"/>
          <w:color w:val="3F4A52"/>
          <w:sz w:val="24"/>
          <w:szCs w:val="24"/>
        </w:rPr>
        <w:t>i otvoren</w:t>
      </w:r>
      <w:r w:rsidR="001A3EEC" w:rsidRPr="00C661DD">
        <w:rPr>
          <w:rFonts w:ascii="Times New Roman" w:hAnsi="Times New Roman" w:cs="Times New Roman"/>
          <w:color w:val="3F4A52"/>
          <w:sz w:val="24"/>
          <w:szCs w:val="24"/>
        </w:rPr>
        <w:t xml:space="preserve"> je poseban medicinski centar u Rzeszówu (Poljska).</w:t>
      </w:r>
      <w:r w:rsidRPr="00C661DD">
        <w:rPr>
          <w:rFonts w:ascii="Times New Roman" w:hAnsi="Times New Roman" w:cs="Times New Roman"/>
          <w:bCs/>
          <w:color w:val="3F4A52"/>
          <w:sz w:val="24"/>
          <w:szCs w:val="24"/>
          <w:shd w:val="clear" w:color="auto" w:fill="FFFFFF"/>
        </w:rPr>
        <w:t xml:space="preserve"> </w:t>
      </w:r>
    </w:p>
    <w:p w14:paraId="2CACD0B8" w14:textId="77777777" w:rsidR="003435D8" w:rsidRPr="00C661DD" w:rsidRDefault="00241CCE" w:rsidP="00443329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1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Shvaćajući važnost primjene </w:t>
      </w:r>
      <w:r w:rsidRPr="00C661DD">
        <w:rPr>
          <w:rFonts w:ascii="Times New Roman" w:hAnsi="Times New Roman" w:cs="Times New Roman"/>
          <w:bCs/>
          <w:sz w:val="24"/>
          <w:szCs w:val="24"/>
        </w:rPr>
        <w:t xml:space="preserve">Direktive EU o privremenoj zaštiti raseljenih osoba </w:t>
      </w:r>
      <w:r w:rsidR="007F5AB3" w:rsidRPr="00C661DD">
        <w:rPr>
          <w:rFonts w:ascii="Times New Roman" w:hAnsi="Times New Roman" w:cs="Times New Roman"/>
          <w:bCs/>
          <w:sz w:val="24"/>
          <w:szCs w:val="24"/>
        </w:rPr>
        <w:t>(ožujak</w:t>
      </w:r>
      <w:r w:rsidR="00624CCF" w:rsidRPr="00C661DD">
        <w:rPr>
          <w:rFonts w:ascii="Times New Roman" w:hAnsi="Times New Roman" w:cs="Times New Roman"/>
          <w:bCs/>
          <w:sz w:val="24"/>
          <w:szCs w:val="24"/>
        </w:rPr>
        <w:t xml:space="preserve"> 2022. godine) </w:t>
      </w:r>
      <w:r w:rsidR="0003165F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koja se aktivira </w:t>
      </w:r>
      <w:r w:rsidRPr="00C661DD">
        <w:rPr>
          <w:rFonts w:ascii="Times New Roman" w:hAnsi="Times New Roman" w:cs="Times New Roman"/>
          <w:sz w:val="24"/>
          <w:szCs w:val="24"/>
          <w:lang w:eastAsia="hr-HR"/>
        </w:rPr>
        <w:t>u slučaju masovnog priljeva</w:t>
      </w:r>
      <w:r w:rsidR="0003165F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prognanika i</w:t>
      </w:r>
      <w:r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ima za cilj pružiti </w:t>
      </w:r>
      <w:r w:rsidRPr="00C661DD">
        <w:rPr>
          <w:rFonts w:ascii="Times New Roman" w:hAnsi="Times New Roman" w:cs="Times New Roman"/>
          <w:bCs/>
          <w:sz w:val="24"/>
          <w:szCs w:val="24"/>
          <w:lang w:eastAsia="hr-HR"/>
        </w:rPr>
        <w:t>trenutnu i kolektivnu zaštitu</w:t>
      </w:r>
      <w:r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 raseljenim osobama koje </w:t>
      </w:r>
      <w:r w:rsidR="0003165F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se nisu u mogućnosti vratiti </w:t>
      </w:r>
      <w:r w:rsidRPr="00C661DD">
        <w:rPr>
          <w:rFonts w:ascii="Times New Roman" w:hAnsi="Times New Roman" w:cs="Times New Roman"/>
          <w:sz w:val="24"/>
          <w:szCs w:val="24"/>
          <w:lang w:eastAsia="hr-HR"/>
        </w:rPr>
        <w:t>u zemlju podrijetla</w:t>
      </w:r>
      <w:r w:rsidR="0003165F" w:rsidRPr="00C661DD">
        <w:rPr>
          <w:rFonts w:ascii="Times New Roman" w:hAnsi="Times New Roman" w:cs="Times New Roman"/>
          <w:sz w:val="24"/>
          <w:szCs w:val="24"/>
          <w:lang w:eastAsia="hr-HR"/>
        </w:rPr>
        <w:t xml:space="preserve"> a </w:t>
      </w:r>
      <w:r w:rsidRPr="00C661DD">
        <w:rPr>
          <w:rFonts w:ascii="Times New Roman" w:hAnsi="Times New Roman" w:cs="Times New Roman"/>
          <w:bCs/>
          <w:sz w:val="24"/>
          <w:szCs w:val="24"/>
        </w:rPr>
        <w:t xml:space="preserve">koje borave na </w:t>
      </w:r>
      <w:r w:rsidR="000B5952" w:rsidRPr="00C661DD">
        <w:rPr>
          <w:rFonts w:ascii="Times New Roman" w:hAnsi="Times New Roman" w:cs="Times New Roman"/>
          <w:bCs/>
          <w:sz w:val="24"/>
          <w:szCs w:val="24"/>
        </w:rPr>
        <w:t>području zemalja članica EU</w:t>
      </w:r>
      <w:r w:rsidR="00AE503B" w:rsidRPr="00C661DD">
        <w:rPr>
          <w:rFonts w:ascii="Times New Roman" w:hAnsi="Times New Roman" w:cs="Times New Roman"/>
          <w:bCs/>
          <w:sz w:val="24"/>
          <w:szCs w:val="24"/>
        </w:rPr>
        <w:t xml:space="preserve"> i sudjelujući u aktivnostima u vezi s  </w:t>
      </w:r>
      <w:hyperlink r:id="rId8" w:history="1">
        <w:r w:rsidR="00AE503B" w:rsidRPr="00C661DD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Javnim pozivom za dostavu ponuda vlasnika stambenih jedinica za stambeno zbrinjavanje raseljenih osoba iz Ukrajine u pojedinačnom smještaju</w:t>
        </w:r>
      </w:hyperlink>
      <w:r w:rsidR="00AE503B" w:rsidRPr="00C66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koji je objavilo Ravnateljstvo civilne zaštite RH, Grad Šibenik </w:t>
      </w:r>
      <w:r w:rsidR="0003165F" w:rsidRPr="00C661DD">
        <w:rPr>
          <w:rFonts w:ascii="Times New Roman" w:hAnsi="Times New Roman" w:cs="Times New Roman"/>
          <w:sz w:val="24"/>
          <w:szCs w:val="24"/>
        </w:rPr>
        <w:t>se</w:t>
      </w:r>
      <w:r w:rsidR="00A25CB0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9C6F86" w:rsidRPr="00C661DD">
        <w:rPr>
          <w:rFonts w:ascii="Times New Roman" w:hAnsi="Times New Roman" w:cs="Times New Roman"/>
          <w:sz w:val="24"/>
          <w:szCs w:val="24"/>
        </w:rPr>
        <w:t xml:space="preserve">kao partner </w:t>
      </w:r>
      <w:r w:rsidR="0003165F" w:rsidRPr="00C661DD">
        <w:rPr>
          <w:rFonts w:ascii="Times New Roman" w:hAnsi="Times New Roman" w:cs="Times New Roman"/>
          <w:sz w:val="24"/>
          <w:szCs w:val="24"/>
        </w:rPr>
        <w:t xml:space="preserve">uključio u Interreg program </w:t>
      </w:r>
      <w:r w:rsidR="009C6F86" w:rsidRPr="00C661DD">
        <w:rPr>
          <w:rFonts w:ascii="Times New Roman" w:hAnsi="Times New Roman" w:cs="Times New Roman"/>
          <w:sz w:val="24"/>
          <w:szCs w:val="24"/>
        </w:rPr>
        <w:t>SIRM</w:t>
      </w:r>
      <w:r w:rsidR="009A0769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03165F" w:rsidRPr="00C661DD">
        <w:rPr>
          <w:rFonts w:ascii="Times New Roman" w:hAnsi="Times New Roman" w:cs="Times New Roman"/>
          <w:sz w:val="24"/>
          <w:szCs w:val="24"/>
        </w:rPr>
        <w:t>(</w:t>
      </w:r>
      <w:r w:rsidR="009A0769" w:rsidRPr="00C661DD">
        <w:rPr>
          <w:rFonts w:ascii="Times New Roman" w:hAnsi="Times New Roman" w:cs="Times New Roman"/>
          <w:sz w:val="24"/>
          <w:szCs w:val="24"/>
        </w:rPr>
        <w:t xml:space="preserve">Socio-economic Integration of Refugees and Migrants) </w:t>
      </w:r>
      <w:r w:rsidR="0003165F" w:rsidRPr="00C661DD">
        <w:rPr>
          <w:rFonts w:ascii="Times New Roman" w:hAnsi="Times New Roman" w:cs="Times New Roman"/>
          <w:sz w:val="24"/>
          <w:szCs w:val="24"/>
        </w:rPr>
        <w:t>baziran</w:t>
      </w:r>
      <w:r w:rsidR="004B20B2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9C6F86" w:rsidRPr="00C661DD">
        <w:rPr>
          <w:rFonts w:ascii="Times New Roman" w:hAnsi="Times New Roman" w:cs="Times New Roman"/>
          <w:sz w:val="24"/>
          <w:szCs w:val="24"/>
        </w:rPr>
        <w:t>na s</w:t>
      </w:r>
      <w:r w:rsidR="0058032D" w:rsidRPr="00C661DD">
        <w:rPr>
          <w:rFonts w:ascii="Times New Roman" w:hAnsi="Times New Roman" w:cs="Times New Roman"/>
          <w:sz w:val="24"/>
          <w:szCs w:val="24"/>
        </w:rPr>
        <w:t>ocioekonomskoj integraciji</w:t>
      </w:r>
      <w:r w:rsidR="009C6F86" w:rsidRPr="00C661DD">
        <w:rPr>
          <w:rFonts w:ascii="Times New Roman" w:hAnsi="Times New Roman" w:cs="Times New Roman"/>
          <w:sz w:val="24"/>
          <w:szCs w:val="24"/>
        </w:rPr>
        <w:t xml:space="preserve"> izbjeglica i migranata</w:t>
      </w:r>
      <w:r w:rsidR="00863B24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9A0769" w:rsidRPr="00C661DD">
        <w:rPr>
          <w:rFonts w:ascii="Times New Roman" w:hAnsi="Times New Roman" w:cs="Times New Roman"/>
          <w:sz w:val="24"/>
          <w:szCs w:val="24"/>
        </w:rPr>
        <w:t>u kojem je</w:t>
      </w:r>
      <w:r w:rsidR="009C6F86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9A0769" w:rsidRPr="00C661DD">
        <w:rPr>
          <w:rFonts w:ascii="Times New Roman" w:hAnsi="Times New Roman" w:cs="Times New Roman"/>
          <w:sz w:val="24"/>
          <w:szCs w:val="24"/>
        </w:rPr>
        <w:t xml:space="preserve">vodeći partner </w:t>
      </w:r>
      <w:r w:rsidR="0003165F" w:rsidRPr="00C661DD">
        <w:rPr>
          <w:rFonts w:ascii="Times New Roman" w:hAnsi="Times New Roman" w:cs="Times New Roman"/>
          <w:sz w:val="24"/>
          <w:szCs w:val="24"/>
        </w:rPr>
        <w:t xml:space="preserve">upravo </w:t>
      </w:r>
      <w:r w:rsidR="009A0769" w:rsidRPr="00C661DD">
        <w:rPr>
          <w:rFonts w:ascii="Times New Roman" w:hAnsi="Times New Roman" w:cs="Times New Roman"/>
          <w:sz w:val="24"/>
          <w:szCs w:val="24"/>
        </w:rPr>
        <w:t>Rzeszow Regional Development Agency, iz Poljske</w:t>
      </w:r>
      <w:r w:rsidR="0003165F" w:rsidRPr="00C661DD">
        <w:rPr>
          <w:rFonts w:ascii="Times New Roman" w:hAnsi="Times New Roman" w:cs="Times New Roman"/>
          <w:sz w:val="24"/>
          <w:szCs w:val="24"/>
        </w:rPr>
        <w:t>.</w:t>
      </w:r>
    </w:p>
    <w:p w14:paraId="7CCFDF62" w14:textId="77777777" w:rsidR="007F5AB3" w:rsidRPr="00C661DD" w:rsidRDefault="007F5AB3" w:rsidP="00443329">
      <w:pPr>
        <w:pStyle w:val="Odlomakpopisa"/>
        <w:numPr>
          <w:ilvl w:val="0"/>
          <w:numId w:val="37"/>
        </w:numPr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661DD">
        <w:rPr>
          <w:rFonts w:ascii="Times New Roman" w:hAnsi="Times New Roman" w:cs="Times New Roman"/>
          <w:color w:val="404040"/>
          <w:sz w:val="24"/>
          <w:szCs w:val="24"/>
        </w:rPr>
        <w:t>Osim toga</w:t>
      </w:r>
      <w:r w:rsidR="00B57C92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, </w:t>
      </w:r>
      <w:r w:rsidR="00863B24" w:rsidRPr="00C661DD">
        <w:rPr>
          <w:rFonts w:ascii="Times New Roman" w:hAnsi="Times New Roman" w:cs="Times New Roman"/>
          <w:color w:val="404040"/>
          <w:sz w:val="24"/>
          <w:szCs w:val="24"/>
        </w:rPr>
        <w:t>u skladu s zaključcima Vijeća EU (veljača 2022. godine) u vezi s klimatskim promjenama u kojima se d</w:t>
      </w:r>
      <w:r w:rsidR="00863B24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ržave članice i </w:t>
      </w:r>
      <w:r w:rsidR="00E0054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Komisija</w:t>
      </w:r>
      <w:r w:rsidR="00443329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,</w:t>
      </w:r>
      <w:r w:rsidR="00E0054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 potiču </w:t>
      </w:r>
      <w:r w:rsidR="00863B24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na ulaganje u </w:t>
      </w:r>
      <w:r w:rsidR="00863B24" w:rsidRPr="00C661DD">
        <w:rPr>
          <w:rStyle w:val="Naglaeno"/>
          <w:rFonts w:ascii="Times New Roman" w:hAnsi="Times New Roman" w:cs="Times New Roman"/>
          <w:b w:val="0"/>
          <w:color w:val="3F4A52"/>
          <w:sz w:val="24"/>
          <w:szCs w:val="24"/>
          <w:shd w:val="clear" w:color="auto" w:fill="FFFFFF"/>
        </w:rPr>
        <w:t xml:space="preserve">istraživanja i inovacije </w:t>
      </w:r>
      <w:r w:rsidR="00863B24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kao i na osmišljavanje odgovarajućih m</w:t>
      </w:r>
      <w:r w:rsidR="00E0054C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 xml:space="preserve">jera prevencije i pripravnosti </w:t>
      </w:r>
      <w:r w:rsidR="00863B24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uključujući osiguravanje dostupnosti </w:t>
      </w:r>
      <w:r w:rsidR="00863B24" w:rsidRPr="00C661DD">
        <w:rPr>
          <w:rStyle w:val="Naglaeno"/>
          <w:rFonts w:ascii="Times New Roman" w:hAnsi="Times New Roman" w:cs="Times New Roman"/>
          <w:b w:val="0"/>
          <w:color w:val="3F4A52"/>
          <w:sz w:val="24"/>
          <w:szCs w:val="24"/>
          <w:shd w:val="clear" w:color="auto" w:fill="FFFFFF"/>
        </w:rPr>
        <w:t>dostatnih kapaciteta</w:t>
      </w:r>
      <w:r w:rsidR="00863B24" w:rsidRPr="00C661DD">
        <w:rPr>
          <w:rFonts w:ascii="Times New Roman" w:hAnsi="Times New Roman" w:cs="Times New Roman"/>
          <w:color w:val="3F4A52"/>
          <w:sz w:val="24"/>
          <w:szCs w:val="24"/>
          <w:shd w:val="clear" w:color="auto" w:fill="FFFFFF"/>
        </w:rPr>
        <w:t> na nacionalnoj razini kako bi se odgovorilo na rizike koji proizlaze iz klimatskih promjena, kao što su šumski požari i poplave,</w:t>
      </w:r>
      <w:r w:rsidR="00863B24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 </w:t>
      </w:r>
      <w:r w:rsidR="00B57C92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Grad Šibenik će </w:t>
      </w:r>
      <w:r w:rsidR="003435D8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u narednom četverogodišnjem razdoblju </w:t>
      </w:r>
      <w:r w:rsidR="00B57C92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nastojati putem fondova i programa EU osigurati novčana sredstva za izgradnju </w:t>
      </w:r>
      <w:r w:rsidR="00863B24" w:rsidRPr="00C661DD">
        <w:rPr>
          <w:rFonts w:ascii="Times New Roman" w:hAnsi="Times New Roman" w:cs="Times New Roman"/>
          <w:color w:val="404040"/>
          <w:sz w:val="24"/>
          <w:szCs w:val="24"/>
        </w:rPr>
        <w:t xml:space="preserve">Vatrogasnog doma - </w:t>
      </w:r>
      <w:r w:rsidR="00B57C92" w:rsidRPr="00C661DD">
        <w:rPr>
          <w:rFonts w:ascii="Times New Roman" w:hAnsi="Times New Roman" w:cs="Times New Roman"/>
          <w:color w:val="404040"/>
          <w:sz w:val="24"/>
          <w:szCs w:val="24"/>
        </w:rPr>
        <w:t>Centra za borbu protiv klimatskih promjena</w:t>
      </w:r>
      <w:r w:rsidRPr="00C661DD">
        <w:rPr>
          <w:rFonts w:ascii="Times New Roman" w:hAnsi="Times New Roman" w:cs="Times New Roman"/>
          <w:color w:val="404040"/>
          <w:sz w:val="24"/>
          <w:szCs w:val="24"/>
        </w:rPr>
        <w:t>.</w:t>
      </w:r>
    </w:p>
    <w:p w14:paraId="4DB9A9D0" w14:textId="77777777" w:rsidR="00443329" w:rsidRPr="00C661DD" w:rsidRDefault="00443329" w:rsidP="0044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6B46A1A" w14:textId="77777777" w:rsidR="00443329" w:rsidRPr="00C661DD" w:rsidRDefault="00443329" w:rsidP="0044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57439C" w14:textId="364FC18E" w:rsidR="00565DE1" w:rsidRPr="00C661DD" w:rsidRDefault="007F5AB3" w:rsidP="00443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KLASA:240-08/2</w:t>
      </w:r>
      <w:r w:rsidR="00D434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BC6F1A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-01/04</w:t>
      </w:r>
    </w:p>
    <w:p w14:paraId="58C97B2E" w14:textId="5C4EE9EC" w:rsidR="00BC6F1A" w:rsidRPr="00C661DD" w:rsidRDefault="007F5AB3" w:rsidP="004433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URBROJ:2182-1-10-23-</w:t>
      </w:r>
      <w:r w:rsidR="008847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</w:p>
    <w:p w14:paraId="448786CD" w14:textId="0B20C3EA" w:rsidR="00BC6F1A" w:rsidRPr="00C661DD" w:rsidRDefault="00D95C55" w:rsidP="004433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Šibenik, </w:t>
      </w:r>
      <w:r w:rsidR="00887DF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16.</w:t>
      </w:r>
      <w:r w:rsidR="003934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F5AB3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lipnja </w:t>
      </w:r>
      <w:r w:rsidR="00624CCF" w:rsidRPr="00C661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2023. </w:t>
      </w:r>
    </w:p>
    <w:p w14:paraId="1E4B4050" w14:textId="77777777" w:rsidR="00700516" w:rsidRPr="00C661DD" w:rsidRDefault="00700516" w:rsidP="00624C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EF0EBC" w14:textId="77777777" w:rsidR="00700516" w:rsidRPr="00C661DD" w:rsidRDefault="00700516" w:rsidP="00624C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151BB0" w14:textId="77777777" w:rsidR="00D95C55" w:rsidRPr="00C661DD" w:rsidRDefault="00D95C55" w:rsidP="00D95C55">
      <w:pPr>
        <w:pStyle w:val="StandardWeb"/>
        <w:jc w:val="center"/>
      </w:pPr>
      <w:r w:rsidRPr="00C661DD">
        <w:t>GRADSKO VIJEĆE GRADA ŠIBENIKA</w:t>
      </w:r>
    </w:p>
    <w:p w14:paraId="79D3FD29" w14:textId="77777777" w:rsidR="00D95C55" w:rsidRPr="00C661DD" w:rsidRDefault="00D95C55" w:rsidP="00D95C55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4A40002" w14:textId="77777777" w:rsidR="00D95C55" w:rsidRPr="00C661DD" w:rsidRDefault="00D95C55" w:rsidP="00D95C5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>PREDSJEDNIK</w:t>
      </w:r>
      <w:r w:rsidRPr="00C661D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661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2A13F25" w14:textId="77777777" w:rsidR="00D95C55" w:rsidRPr="00C661DD" w:rsidRDefault="00D95C55" w:rsidP="00D95C55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>dr. sc. Dragan Zlatović</w:t>
      </w:r>
    </w:p>
    <w:p w14:paraId="6F002FED" w14:textId="77777777" w:rsidR="00D95C55" w:rsidRPr="00C661DD" w:rsidRDefault="00D95C55" w:rsidP="00D95C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3B8DDB" w14:textId="77777777" w:rsidR="00BE2942" w:rsidRPr="00C661DD" w:rsidRDefault="00BE2942" w:rsidP="00700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E0705" w14:textId="77777777" w:rsidR="00BE2942" w:rsidRPr="00C661DD" w:rsidRDefault="00BE2942" w:rsidP="00700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FF30D" w14:textId="77777777" w:rsidR="00BE2942" w:rsidRPr="00C661DD" w:rsidRDefault="00BE2942" w:rsidP="00700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C2851" w14:textId="77777777" w:rsidR="00700516" w:rsidRPr="00C661DD" w:rsidRDefault="00700516" w:rsidP="00C661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D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46638929" w14:textId="77777777" w:rsidR="00700516" w:rsidRPr="00C661DD" w:rsidRDefault="00700516" w:rsidP="007005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1DD">
        <w:rPr>
          <w:rFonts w:ascii="Times New Roman" w:hAnsi="Times New Roman" w:cs="Times New Roman"/>
          <w:b/>
          <w:bCs/>
          <w:sz w:val="24"/>
          <w:szCs w:val="24"/>
        </w:rPr>
        <w:t>Prijedloga Smjernica za organizaciju i razvoj sustava civilne zaštite na području Grada Šibenika za razdoblje od 2023. do 2026. godine</w:t>
      </w:r>
    </w:p>
    <w:p w14:paraId="7391CCA6" w14:textId="77777777" w:rsidR="00410272" w:rsidRPr="00C661DD" w:rsidRDefault="00BE2942" w:rsidP="00700516">
      <w:pPr>
        <w:jc w:val="both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E594" w14:textId="77777777" w:rsidR="00700516" w:rsidRPr="00C661DD" w:rsidRDefault="00BE2942" w:rsidP="00B15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 xml:space="preserve">Odredbom </w:t>
      </w:r>
      <w:r w:rsidR="00700516" w:rsidRPr="00C661DD">
        <w:rPr>
          <w:rFonts w:ascii="Times New Roman" w:hAnsi="Times New Roman" w:cs="Times New Roman"/>
          <w:sz w:val="24"/>
          <w:szCs w:val="24"/>
        </w:rPr>
        <w:t xml:space="preserve">članka 17. stavka 1. Zakona o sustavu civilne zaštite ("Narodne novine" broj  82/15, 118/18, 31/20, 20/21, 114/22) određeno je da u ostvarivanju prava i obveza u području sustava civilne zaštite, predstavnička tijela jedinica lokalne i područne </w:t>
      </w:r>
      <w:r w:rsidR="00410272" w:rsidRPr="00C661DD">
        <w:rPr>
          <w:rFonts w:ascii="Times New Roman" w:hAnsi="Times New Roman" w:cs="Times New Roman"/>
          <w:sz w:val="24"/>
          <w:szCs w:val="24"/>
        </w:rPr>
        <w:t>(regionalne) samouprave donose s</w:t>
      </w:r>
      <w:r w:rsidR="00700516" w:rsidRPr="00C661DD">
        <w:rPr>
          <w:rFonts w:ascii="Times New Roman" w:hAnsi="Times New Roman" w:cs="Times New Roman"/>
          <w:sz w:val="24"/>
          <w:szCs w:val="24"/>
        </w:rPr>
        <w:t>mjernice za organizaciju i razvoj sustava</w:t>
      </w:r>
      <w:r w:rsidR="00410272" w:rsidRPr="00C661DD">
        <w:rPr>
          <w:rFonts w:ascii="Times New Roman" w:hAnsi="Times New Roman" w:cs="Times New Roman"/>
          <w:sz w:val="24"/>
          <w:szCs w:val="24"/>
        </w:rPr>
        <w:t xml:space="preserve"> civilne zaštite.</w:t>
      </w:r>
    </w:p>
    <w:p w14:paraId="28C8408C" w14:textId="77777777" w:rsidR="00700516" w:rsidRPr="00C661DD" w:rsidRDefault="00700516" w:rsidP="00B15E2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>U skladu s člankom</w:t>
      </w:r>
      <w:r w:rsidR="00B15E22" w:rsidRPr="00C661DD">
        <w:rPr>
          <w:rFonts w:ascii="Times New Roman" w:hAnsi="Times New Roman" w:cs="Times New Roman"/>
          <w:sz w:val="24"/>
          <w:szCs w:val="24"/>
        </w:rPr>
        <w:t xml:space="preserve"> 54</w:t>
      </w:r>
      <w:r w:rsidRPr="00C661DD">
        <w:rPr>
          <w:rFonts w:ascii="Times New Roman" w:hAnsi="Times New Roman" w:cs="Times New Roman"/>
          <w:sz w:val="24"/>
          <w:szCs w:val="24"/>
        </w:rPr>
        <w:t>. Pravilnika o nositeljima, sadržaju i postupcima izrade planskih dokumenata u civilnoj zaštiti te načinu informiranja javnosti</w:t>
      </w:r>
      <w:r w:rsidR="00B15E22" w:rsidRPr="00C661DD">
        <w:rPr>
          <w:rFonts w:ascii="Times New Roman" w:hAnsi="Times New Roman" w:cs="Times New Roman"/>
          <w:sz w:val="24"/>
          <w:szCs w:val="24"/>
        </w:rPr>
        <w:t xml:space="preserve"> u postupku njihovog donošenja, „</w:t>
      </w:r>
      <w:r w:rsidRPr="00C661DD">
        <w:rPr>
          <w:rFonts w:ascii="Times New Roman" w:hAnsi="Times New Roman" w:cs="Times New Roman"/>
          <w:sz w:val="24"/>
          <w:szCs w:val="24"/>
        </w:rPr>
        <w:t>Narodne novine</w:t>
      </w:r>
      <w:r w:rsidR="00B15E22" w:rsidRPr="00C661DD">
        <w:rPr>
          <w:rFonts w:ascii="Times New Roman" w:hAnsi="Times New Roman" w:cs="Times New Roman"/>
          <w:sz w:val="24"/>
          <w:szCs w:val="24"/>
        </w:rPr>
        <w:t>“, broj</w:t>
      </w:r>
      <w:r w:rsidRPr="00C661DD">
        <w:rPr>
          <w:rFonts w:ascii="Times New Roman" w:hAnsi="Times New Roman" w:cs="Times New Roman"/>
          <w:sz w:val="24"/>
          <w:szCs w:val="24"/>
        </w:rPr>
        <w:t xml:space="preserve"> 66/2</w:t>
      </w:r>
      <w:r w:rsidR="00B15E22" w:rsidRPr="00C661DD">
        <w:rPr>
          <w:rFonts w:ascii="Times New Roman" w:hAnsi="Times New Roman" w:cs="Times New Roman"/>
          <w:sz w:val="24"/>
          <w:szCs w:val="24"/>
        </w:rPr>
        <w:t>1, (u daljnjem tekstu: Pravilnik)</w:t>
      </w:r>
      <w:r w:rsidR="00BE2942" w:rsidRPr="00C661DD">
        <w:rPr>
          <w:rFonts w:ascii="Times New Roman" w:hAnsi="Times New Roman" w:cs="Times New Roman"/>
          <w:sz w:val="24"/>
          <w:szCs w:val="24"/>
        </w:rPr>
        <w:t xml:space="preserve"> </w:t>
      </w:r>
      <w:r w:rsidR="00B15E22" w:rsidRPr="00C661DD">
        <w:rPr>
          <w:rFonts w:ascii="Times New Roman" w:hAnsi="Times New Roman" w:cs="Times New Roman"/>
          <w:sz w:val="24"/>
          <w:szCs w:val="24"/>
        </w:rPr>
        <w:t>za Nacrt prijedloga</w:t>
      </w:r>
      <w:r w:rsidR="00B15E22" w:rsidRPr="00C661DD">
        <w:rPr>
          <w:rFonts w:ascii="Times New Roman" w:hAnsi="Times New Roman" w:cs="Times New Roman"/>
          <w:bCs/>
          <w:sz w:val="24"/>
          <w:szCs w:val="24"/>
        </w:rPr>
        <w:t xml:space="preserve"> Smjernica za organizaciju i razvoj sustava civilne zaštite na području Grada Šibenika za razdoblje od 2023. do 2026. godine </w:t>
      </w:r>
      <w:r w:rsidR="00BE2942" w:rsidRPr="00C661DD">
        <w:rPr>
          <w:rFonts w:ascii="Times New Roman" w:hAnsi="Times New Roman" w:cs="Times New Roman"/>
          <w:sz w:val="24"/>
          <w:szCs w:val="24"/>
        </w:rPr>
        <w:t>u razdoblju od 12. do 20. svibnja 2023. godine</w:t>
      </w:r>
      <w:r w:rsidR="00B15E22" w:rsidRPr="00C661DD">
        <w:rPr>
          <w:rFonts w:ascii="Times New Roman" w:hAnsi="Times New Roman" w:cs="Times New Roman"/>
          <w:sz w:val="24"/>
          <w:szCs w:val="24"/>
        </w:rPr>
        <w:t>,</w:t>
      </w:r>
      <w:r w:rsidR="00BE2942" w:rsidRPr="00C661DD">
        <w:rPr>
          <w:rFonts w:ascii="Times New Roman" w:hAnsi="Times New Roman" w:cs="Times New Roman"/>
          <w:sz w:val="24"/>
          <w:szCs w:val="24"/>
        </w:rPr>
        <w:t xml:space="preserve"> proveden je postupak savjetovanja s zainteresiranom javnošću u sklopu kojeg nije pristigla niti jedna primjedba ili sugestija.</w:t>
      </w:r>
    </w:p>
    <w:p w14:paraId="25611646" w14:textId="77777777" w:rsidR="00B15E22" w:rsidRPr="00D43464" w:rsidRDefault="00B15E22" w:rsidP="00B15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3464">
        <w:rPr>
          <w:rFonts w:ascii="Times New Roman" w:hAnsi="Times New Roman" w:cs="Times New Roman"/>
          <w:sz w:val="24"/>
          <w:szCs w:val="24"/>
          <w:shd w:val="clear" w:color="auto" w:fill="FFFFFF"/>
        </w:rPr>
        <w:t>U skladu s člankom 50. Pravilnika, Smjernicama se definiraju pojedinačni ciljevi i sveukupni cilj, konkretni koraci, potrebne mjere poradi kojih se ti koraci utvrđuju prioritetnim u sustavu civilne zaštite u razdoblju za koje se donose i to na svim subpodručjima sustava civilne zaštite (normiranja - usvajanja općih akata - o ustrojavanju stožera civilne zaštite JLP(R)S, određivanju pravnih osoba od značaja za sustav civilne zaštite, imenovanju povjerenika i dr.; preventive - procjena rizika, jačanje svijesti, upravljanje rizicima i dr.; planiranja - planovi djelovanja, Vanjski i operativni planovi civilne zaštite i dr.; operativnog djelovanja - ustrojavanje evidencija obveznika, popuna, osposobljavanje, vježbe, nabava opreme i dr.; financiranja - prioriteti u izvršavanju mjera i aktivnosti u sustavu civilne zaštite, podaci o implementaciji spoznaja iz drugih javnih politika (o studijama, znanstvenim istraživanjima i ispitivanjima, normativnim i planskim rješenjima iz drugih područja) čija primjena i uključivanje u smjernice može dovesti do poboljšanja sustava civilne zaštite, sufinanciranje programa i projekata za razvoj udruga koje su od važnosti za sustav civilne zaštite i drugih specifičnih interesa i prioriteta JLP(R)S iz njihovog samoupravnog djelokruga na području sustava civilne zaštite.</w:t>
      </w:r>
    </w:p>
    <w:p w14:paraId="18A045FC" w14:textId="77777777" w:rsidR="00700516" w:rsidRPr="00C661DD" w:rsidRDefault="00700516" w:rsidP="00B15E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1DD">
        <w:rPr>
          <w:rFonts w:ascii="Times New Roman" w:hAnsi="Times New Roman" w:cs="Times New Roman"/>
          <w:sz w:val="24"/>
          <w:szCs w:val="24"/>
        </w:rPr>
        <w:t>Smjernice čije se donošenje predlaže odnose se na razdoblje od 2023. do 2026. godine.</w:t>
      </w:r>
    </w:p>
    <w:p w14:paraId="57A9A41F" w14:textId="77777777" w:rsidR="00700516" w:rsidRPr="00700516" w:rsidRDefault="00700516" w:rsidP="00624C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00516" w:rsidRPr="0070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05B"/>
    <w:multiLevelType w:val="multilevel"/>
    <w:tmpl w:val="FC9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60E5"/>
    <w:multiLevelType w:val="hybridMultilevel"/>
    <w:tmpl w:val="40E87C3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C1866"/>
    <w:multiLevelType w:val="multilevel"/>
    <w:tmpl w:val="73B4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07BDE"/>
    <w:multiLevelType w:val="multilevel"/>
    <w:tmpl w:val="98C40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C1640B"/>
    <w:multiLevelType w:val="multilevel"/>
    <w:tmpl w:val="962E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83AEF"/>
    <w:multiLevelType w:val="multilevel"/>
    <w:tmpl w:val="2F2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F1D38"/>
    <w:multiLevelType w:val="multilevel"/>
    <w:tmpl w:val="4FE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35A1B"/>
    <w:multiLevelType w:val="multilevel"/>
    <w:tmpl w:val="EAE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57662"/>
    <w:multiLevelType w:val="multilevel"/>
    <w:tmpl w:val="D0A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20629A"/>
    <w:multiLevelType w:val="multilevel"/>
    <w:tmpl w:val="F7867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361F6"/>
    <w:multiLevelType w:val="multilevel"/>
    <w:tmpl w:val="B14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37EF3"/>
    <w:multiLevelType w:val="multilevel"/>
    <w:tmpl w:val="C44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107C8"/>
    <w:multiLevelType w:val="multilevel"/>
    <w:tmpl w:val="4332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264E81"/>
    <w:multiLevelType w:val="multilevel"/>
    <w:tmpl w:val="BBC4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0245C"/>
    <w:multiLevelType w:val="multilevel"/>
    <w:tmpl w:val="2F6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10B22"/>
    <w:multiLevelType w:val="multilevel"/>
    <w:tmpl w:val="8E92E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821EA"/>
    <w:multiLevelType w:val="multilevel"/>
    <w:tmpl w:val="A85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921F9"/>
    <w:multiLevelType w:val="multilevel"/>
    <w:tmpl w:val="29E4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70E23"/>
    <w:multiLevelType w:val="multilevel"/>
    <w:tmpl w:val="27C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70606"/>
    <w:multiLevelType w:val="multilevel"/>
    <w:tmpl w:val="8A3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502464"/>
    <w:multiLevelType w:val="multilevel"/>
    <w:tmpl w:val="869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34FA7"/>
    <w:multiLevelType w:val="multilevel"/>
    <w:tmpl w:val="2250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CF5A61"/>
    <w:multiLevelType w:val="multilevel"/>
    <w:tmpl w:val="F70C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563AA"/>
    <w:multiLevelType w:val="multilevel"/>
    <w:tmpl w:val="8AEAA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A535955"/>
    <w:multiLevelType w:val="multilevel"/>
    <w:tmpl w:val="C0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44A57"/>
    <w:multiLevelType w:val="multilevel"/>
    <w:tmpl w:val="52C2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4D1194"/>
    <w:multiLevelType w:val="hybridMultilevel"/>
    <w:tmpl w:val="7DD60B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07E2E"/>
    <w:multiLevelType w:val="multilevel"/>
    <w:tmpl w:val="13D8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914EF3"/>
    <w:multiLevelType w:val="multilevel"/>
    <w:tmpl w:val="FD7E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A13D49"/>
    <w:multiLevelType w:val="multilevel"/>
    <w:tmpl w:val="22A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47BBB"/>
    <w:multiLevelType w:val="multilevel"/>
    <w:tmpl w:val="1C1E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E055B"/>
    <w:multiLevelType w:val="multilevel"/>
    <w:tmpl w:val="324E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83757"/>
    <w:multiLevelType w:val="multilevel"/>
    <w:tmpl w:val="9E86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A31186"/>
    <w:multiLevelType w:val="multilevel"/>
    <w:tmpl w:val="D02A9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73E35"/>
    <w:multiLevelType w:val="multilevel"/>
    <w:tmpl w:val="8350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A5A31"/>
    <w:multiLevelType w:val="multilevel"/>
    <w:tmpl w:val="B84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A858E9"/>
    <w:multiLevelType w:val="multilevel"/>
    <w:tmpl w:val="6D1E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759715">
    <w:abstractNumId w:val="4"/>
  </w:num>
  <w:num w:numId="2" w16cid:durableId="1438525449">
    <w:abstractNumId w:val="15"/>
    <w:lvlOverride w:ilvl="0">
      <w:lvl w:ilvl="0">
        <w:numFmt w:val="decimal"/>
        <w:lvlText w:val="%1."/>
        <w:lvlJc w:val="left"/>
      </w:lvl>
    </w:lvlOverride>
  </w:num>
  <w:num w:numId="3" w16cid:durableId="1452743369">
    <w:abstractNumId w:val="33"/>
    <w:lvlOverride w:ilvl="0">
      <w:lvl w:ilvl="0">
        <w:numFmt w:val="decimal"/>
        <w:lvlText w:val="%1."/>
        <w:lvlJc w:val="left"/>
      </w:lvl>
    </w:lvlOverride>
  </w:num>
  <w:num w:numId="4" w16cid:durableId="2111117599">
    <w:abstractNumId w:val="35"/>
  </w:num>
  <w:num w:numId="5" w16cid:durableId="337199499">
    <w:abstractNumId w:val="0"/>
  </w:num>
  <w:num w:numId="6" w16cid:durableId="1622225791">
    <w:abstractNumId w:val="5"/>
  </w:num>
  <w:num w:numId="7" w16cid:durableId="483009583">
    <w:abstractNumId w:val="14"/>
  </w:num>
  <w:num w:numId="8" w16cid:durableId="346636939">
    <w:abstractNumId w:val="16"/>
  </w:num>
  <w:num w:numId="9" w16cid:durableId="1558979731">
    <w:abstractNumId w:val="13"/>
  </w:num>
  <w:num w:numId="10" w16cid:durableId="249317567">
    <w:abstractNumId w:val="10"/>
  </w:num>
  <w:num w:numId="11" w16cid:durableId="869951314">
    <w:abstractNumId w:val="27"/>
  </w:num>
  <w:num w:numId="12" w16cid:durableId="2010908429">
    <w:abstractNumId w:val="6"/>
  </w:num>
  <w:num w:numId="13" w16cid:durableId="883368389">
    <w:abstractNumId w:val="7"/>
  </w:num>
  <w:num w:numId="14" w16cid:durableId="1458529123">
    <w:abstractNumId w:val="30"/>
  </w:num>
  <w:num w:numId="15" w16cid:durableId="99569406">
    <w:abstractNumId w:val="25"/>
  </w:num>
  <w:num w:numId="16" w16cid:durableId="1000237606">
    <w:abstractNumId w:val="2"/>
  </w:num>
  <w:num w:numId="17" w16cid:durableId="539173284">
    <w:abstractNumId w:val="36"/>
  </w:num>
  <w:num w:numId="18" w16cid:durableId="900559569">
    <w:abstractNumId w:val="32"/>
  </w:num>
  <w:num w:numId="19" w16cid:durableId="552009931">
    <w:abstractNumId w:val="19"/>
  </w:num>
  <w:num w:numId="20" w16cid:durableId="1019543978">
    <w:abstractNumId w:val="20"/>
  </w:num>
  <w:num w:numId="21" w16cid:durableId="1883396174">
    <w:abstractNumId w:val="17"/>
  </w:num>
  <w:num w:numId="22" w16cid:durableId="712853976">
    <w:abstractNumId w:val="9"/>
    <w:lvlOverride w:ilvl="0">
      <w:lvl w:ilvl="0">
        <w:numFmt w:val="decimal"/>
        <w:lvlText w:val="%1."/>
        <w:lvlJc w:val="left"/>
      </w:lvl>
    </w:lvlOverride>
  </w:num>
  <w:num w:numId="23" w16cid:durableId="1485705028">
    <w:abstractNumId w:val="34"/>
  </w:num>
  <w:num w:numId="24" w16cid:durableId="16927381">
    <w:abstractNumId w:val="18"/>
  </w:num>
  <w:num w:numId="25" w16cid:durableId="664237306">
    <w:abstractNumId w:val="21"/>
  </w:num>
  <w:num w:numId="26" w16cid:durableId="607546563">
    <w:abstractNumId w:val="31"/>
  </w:num>
  <w:num w:numId="27" w16cid:durableId="132217073">
    <w:abstractNumId w:val="29"/>
  </w:num>
  <w:num w:numId="28" w16cid:durableId="995912098">
    <w:abstractNumId w:val="11"/>
  </w:num>
  <w:num w:numId="29" w16cid:durableId="1654720287">
    <w:abstractNumId w:val="28"/>
  </w:num>
  <w:num w:numId="30" w16cid:durableId="1336765008">
    <w:abstractNumId w:val="12"/>
  </w:num>
  <w:num w:numId="31" w16cid:durableId="891039030">
    <w:abstractNumId w:val="8"/>
  </w:num>
  <w:num w:numId="32" w16cid:durableId="1714765618">
    <w:abstractNumId w:val="22"/>
  </w:num>
  <w:num w:numId="33" w16cid:durableId="1963421062">
    <w:abstractNumId w:val="24"/>
  </w:num>
  <w:num w:numId="34" w16cid:durableId="950941165">
    <w:abstractNumId w:val="1"/>
  </w:num>
  <w:num w:numId="35" w16cid:durableId="1767924147">
    <w:abstractNumId w:val="23"/>
  </w:num>
  <w:num w:numId="36" w16cid:durableId="8528582">
    <w:abstractNumId w:val="3"/>
  </w:num>
  <w:num w:numId="37" w16cid:durableId="160603679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1A"/>
    <w:rsid w:val="00000D40"/>
    <w:rsid w:val="0003165F"/>
    <w:rsid w:val="000B5952"/>
    <w:rsid w:val="00194792"/>
    <w:rsid w:val="001A3EEC"/>
    <w:rsid w:val="00241CCE"/>
    <w:rsid w:val="002D6FAC"/>
    <w:rsid w:val="003435D8"/>
    <w:rsid w:val="00393448"/>
    <w:rsid w:val="00410272"/>
    <w:rsid w:val="00443329"/>
    <w:rsid w:val="00466743"/>
    <w:rsid w:val="00472295"/>
    <w:rsid w:val="004A2CBE"/>
    <w:rsid w:val="004B20B2"/>
    <w:rsid w:val="004D27AD"/>
    <w:rsid w:val="00565DE1"/>
    <w:rsid w:val="0058032D"/>
    <w:rsid w:val="005B3C0D"/>
    <w:rsid w:val="00610E03"/>
    <w:rsid w:val="00624CCF"/>
    <w:rsid w:val="00656091"/>
    <w:rsid w:val="0067248E"/>
    <w:rsid w:val="00700516"/>
    <w:rsid w:val="007F5AB3"/>
    <w:rsid w:val="00863B24"/>
    <w:rsid w:val="00884792"/>
    <w:rsid w:val="00887DF9"/>
    <w:rsid w:val="00982B45"/>
    <w:rsid w:val="009957F5"/>
    <w:rsid w:val="009A0769"/>
    <w:rsid w:val="009C6F86"/>
    <w:rsid w:val="00A25CB0"/>
    <w:rsid w:val="00AE503B"/>
    <w:rsid w:val="00B15E22"/>
    <w:rsid w:val="00B57C92"/>
    <w:rsid w:val="00B84A5A"/>
    <w:rsid w:val="00BC6F1A"/>
    <w:rsid w:val="00BE2942"/>
    <w:rsid w:val="00C376FD"/>
    <w:rsid w:val="00C661DD"/>
    <w:rsid w:val="00D17615"/>
    <w:rsid w:val="00D43464"/>
    <w:rsid w:val="00D87276"/>
    <w:rsid w:val="00D95C55"/>
    <w:rsid w:val="00E0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E495"/>
  <w15:chartTrackingRefBased/>
  <w15:docId w15:val="{8D463F9E-2D00-4CF4-94D0-1279A94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B20B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A3EEC"/>
    <w:rPr>
      <w:b/>
      <w:bCs/>
    </w:rPr>
  </w:style>
  <w:style w:type="paragraph" w:styleId="StandardWeb">
    <w:name w:val="Normal (Web)"/>
    <w:basedOn w:val="Normal"/>
    <w:uiPriority w:val="99"/>
    <w:unhideWhenUsed/>
    <w:rsid w:val="001A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154">
          <w:marLeft w:val="-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vatskazaukrajinu.gov.hr/press/javni-poziv-za-dostavu-ponuda-vlasnika-stambene-jedinice-za-stambeno-zbrinjavanje-raseljenih-osoba-iz-ukrajine-u-pojedinacnom-smjestaju/339" TargetMode="External"/><Relationship Id="rId3" Type="http://schemas.openxmlformats.org/officeDocument/2006/relationships/styles" Target="styles.xml"/><Relationship Id="rId7" Type="http://schemas.openxmlformats.org/officeDocument/2006/relationships/hyperlink" Target="https://civil-protection-humanitarian-aid.ec.europa.eu/what/civil-protection/eu-civil-protection-mechanism_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pravilnik-o-nositeljima-sadrzaju-i-postupcima-izrade-planskih-dokumenata-u-civilnoj-zastiti-te-nacinu-informiranja-javnosti-o-postupku-njihovog-donosenja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A862-9D71-4E87-91EB-59C36E08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Vudrag Kulić</cp:lastModifiedBy>
  <cp:revision>19</cp:revision>
  <dcterms:created xsi:type="dcterms:W3CDTF">2023-05-31T07:43:00Z</dcterms:created>
  <dcterms:modified xsi:type="dcterms:W3CDTF">2023-06-21T09:54:00Z</dcterms:modified>
</cp:coreProperties>
</file>